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6E638" w14:textId="77777777" w:rsidR="00B838B2" w:rsidRPr="00726D08" w:rsidRDefault="00B838B2" w:rsidP="00726D08">
      <w:pPr>
        <w:spacing w:after="480"/>
        <w:jc w:val="both"/>
        <w:rPr>
          <w:rFonts w:ascii="Arial" w:hAnsi="Arial" w:cs="Arial"/>
          <w:b/>
          <w:sz w:val="28"/>
          <w:szCs w:val="28"/>
          <w:u w:val="single"/>
          <w:lang w:val="en-US"/>
        </w:rPr>
      </w:pPr>
      <w:bookmarkStart w:id="0" w:name="_GoBack"/>
      <w:bookmarkEnd w:id="0"/>
      <w:r w:rsidRPr="00726D08">
        <w:rPr>
          <w:rFonts w:ascii="Arial" w:hAnsi="Arial" w:cs="Arial"/>
          <w:b/>
          <w:sz w:val="28"/>
          <w:szCs w:val="28"/>
          <w:u w:val="single"/>
          <w:lang w:val="en-US"/>
        </w:rPr>
        <w:t>INFORMATION ABOUT THE PROCESING OF PERSONAL DATA</w:t>
      </w:r>
    </w:p>
    <w:p w14:paraId="439AE2BC" w14:textId="77777777" w:rsidR="00B838B2" w:rsidRPr="001F6754" w:rsidRDefault="00B838B2" w:rsidP="00B838B2">
      <w:pPr>
        <w:rPr>
          <w:rFonts w:ascii="Arial" w:hAnsi="Arial" w:cs="Arial"/>
          <w:b/>
          <w:i/>
          <w:sz w:val="24"/>
          <w:szCs w:val="24"/>
          <w:lang w:val="en-US"/>
        </w:rPr>
      </w:pPr>
      <w:r w:rsidRPr="001F6754">
        <w:rPr>
          <w:rFonts w:ascii="Arial" w:hAnsi="Arial" w:cs="Arial"/>
          <w:b/>
          <w:i/>
          <w:sz w:val="24"/>
          <w:szCs w:val="24"/>
          <w:lang w:val="en-US"/>
        </w:rPr>
        <w:t>Who processes your data?</w:t>
      </w:r>
    </w:p>
    <w:p w14:paraId="27F931D2" w14:textId="77777777" w:rsidR="00B838B2" w:rsidRPr="00B016A3" w:rsidRDefault="00B838B2" w:rsidP="00B838B2">
      <w:pPr>
        <w:jc w:val="both"/>
        <w:rPr>
          <w:rFonts w:ascii="Arial" w:hAnsi="Arial" w:cs="Arial"/>
          <w:i/>
          <w:sz w:val="24"/>
          <w:szCs w:val="24"/>
          <w:lang w:val="en-US"/>
        </w:rPr>
      </w:pPr>
      <w:r>
        <w:rPr>
          <w:rFonts w:ascii="Arial" w:hAnsi="Arial" w:cs="Arial"/>
          <w:i/>
          <w:sz w:val="24"/>
          <w:szCs w:val="24"/>
          <w:lang w:val="en-US"/>
        </w:rPr>
        <w:t>BODEGAS LEDA VIÑAS VIEJAS</w:t>
      </w:r>
      <w:r w:rsidRPr="001F6754">
        <w:rPr>
          <w:rFonts w:ascii="Arial" w:hAnsi="Arial" w:cs="Arial"/>
          <w:i/>
          <w:sz w:val="24"/>
          <w:szCs w:val="24"/>
          <w:lang w:val="en-US"/>
        </w:rPr>
        <w:t>, S.</w:t>
      </w:r>
      <w:r>
        <w:rPr>
          <w:rFonts w:ascii="Arial" w:hAnsi="Arial" w:cs="Arial"/>
          <w:i/>
          <w:sz w:val="24"/>
          <w:szCs w:val="24"/>
          <w:lang w:val="en-US"/>
        </w:rPr>
        <w:t>L</w:t>
      </w:r>
      <w:r w:rsidRPr="001F6754">
        <w:rPr>
          <w:rFonts w:ascii="Arial" w:hAnsi="Arial" w:cs="Arial"/>
          <w:i/>
          <w:sz w:val="24"/>
          <w:szCs w:val="24"/>
          <w:lang w:val="en-US"/>
        </w:rPr>
        <w:t xml:space="preserve">. with registered address in </w:t>
      </w:r>
      <w:r w:rsidRPr="00635FEC">
        <w:rPr>
          <w:rFonts w:ascii="Arial" w:hAnsi="Arial" w:cs="Arial"/>
          <w:i/>
          <w:sz w:val="24"/>
          <w:szCs w:val="24"/>
          <w:lang w:val="en-US"/>
        </w:rPr>
        <w:t xml:space="preserve">C/Mayor, 48 – 47320 </w:t>
      </w:r>
      <w:proofErr w:type="spellStart"/>
      <w:r w:rsidRPr="00635FEC">
        <w:rPr>
          <w:rFonts w:ascii="Arial" w:hAnsi="Arial" w:cs="Arial"/>
          <w:i/>
          <w:sz w:val="24"/>
          <w:szCs w:val="24"/>
          <w:lang w:val="en-US"/>
        </w:rPr>
        <w:t>Tudela</w:t>
      </w:r>
      <w:proofErr w:type="spellEnd"/>
      <w:r w:rsidRPr="00635FEC">
        <w:rPr>
          <w:rFonts w:ascii="Arial" w:hAnsi="Arial" w:cs="Arial"/>
          <w:i/>
          <w:sz w:val="24"/>
          <w:szCs w:val="24"/>
          <w:lang w:val="en-US"/>
        </w:rPr>
        <w:t xml:space="preserve"> de Duero (Valladolid).</w:t>
      </w:r>
    </w:p>
    <w:p w14:paraId="1DF911DE" w14:textId="77777777" w:rsidR="00B838B2" w:rsidRPr="00101A20" w:rsidRDefault="00B838B2" w:rsidP="00B838B2">
      <w:pPr>
        <w:rPr>
          <w:rFonts w:ascii="Arial" w:hAnsi="Arial" w:cs="Arial"/>
          <w:b/>
          <w:i/>
          <w:sz w:val="24"/>
          <w:szCs w:val="24"/>
          <w:lang w:val="en-US"/>
        </w:rPr>
      </w:pPr>
      <w:r w:rsidRPr="00101A20">
        <w:rPr>
          <w:rFonts w:ascii="Arial" w:hAnsi="Arial" w:cs="Arial"/>
          <w:b/>
          <w:i/>
          <w:sz w:val="24"/>
          <w:szCs w:val="24"/>
          <w:lang w:val="en-US"/>
        </w:rPr>
        <w:t>What are your rights and where can you demand them?</w:t>
      </w:r>
    </w:p>
    <w:p w14:paraId="772F3D8C" w14:textId="77777777" w:rsidR="00B838B2" w:rsidRPr="00101A20" w:rsidRDefault="00B838B2" w:rsidP="00B838B2">
      <w:pPr>
        <w:jc w:val="both"/>
        <w:rPr>
          <w:rStyle w:val="Hipervnculo"/>
          <w:color w:val="0563C1"/>
          <w:lang w:val="en-US"/>
        </w:rPr>
      </w:pPr>
      <w:r w:rsidRPr="00101A20">
        <w:rPr>
          <w:rFonts w:ascii="Arial" w:hAnsi="Arial" w:cs="Arial"/>
          <w:i/>
          <w:sz w:val="24"/>
          <w:szCs w:val="24"/>
          <w:lang w:val="en-US"/>
        </w:rPr>
        <w:t xml:space="preserve">You can request to exercise your rights by sending written notification to:  </w:t>
      </w:r>
      <w:proofErr w:type="spellStart"/>
      <w:r w:rsidRPr="00101A20">
        <w:rPr>
          <w:rFonts w:ascii="Arial" w:hAnsi="Arial" w:cs="Arial"/>
          <w:i/>
          <w:sz w:val="24"/>
          <w:szCs w:val="24"/>
          <w:lang w:val="en-US"/>
        </w:rPr>
        <w:t>Dpto</w:t>
      </w:r>
      <w:proofErr w:type="spellEnd"/>
      <w:r w:rsidRPr="00101A20">
        <w:rPr>
          <w:rFonts w:ascii="Arial" w:hAnsi="Arial" w:cs="Arial"/>
          <w:i/>
          <w:sz w:val="24"/>
          <w:szCs w:val="24"/>
          <w:lang w:val="en-US"/>
        </w:rPr>
        <w:t xml:space="preserve">. de </w:t>
      </w:r>
      <w:proofErr w:type="spellStart"/>
      <w:r w:rsidRPr="00101A20">
        <w:rPr>
          <w:rFonts w:ascii="Arial" w:hAnsi="Arial" w:cs="Arial"/>
          <w:i/>
          <w:sz w:val="24"/>
          <w:szCs w:val="24"/>
          <w:lang w:val="en-US"/>
        </w:rPr>
        <w:t>atención</w:t>
      </w:r>
      <w:proofErr w:type="spellEnd"/>
      <w:r w:rsidRPr="00101A20">
        <w:rPr>
          <w:rFonts w:ascii="Arial" w:hAnsi="Arial" w:cs="Arial"/>
          <w:i/>
          <w:sz w:val="24"/>
          <w:szCs w:val="24"/>
          <w:lang w:val="en-US"/>
        </w:rPr>
        <w:t xml:space="preserve"> de </w:t>
      </w:r>
      <w:proofErr w:type="spellStart"/>
      <w:r w:rsidRPr="00101A20">
        <w:rPr>
          <w:rFonts w:ascii="Arial" w:hAnsi="Arial" w:cs="Arial"/>
          <w:i/>
          <w:sz w:val="24"/>
          <w:szCs w:val="24"/>
          <w:lang w:val="en-US"/>
        </w:rPr>
        <w:t>derechos</w:t>
      </w:r>
      <w:proofErr w:type="spellEnd"/>
      <w:r w:rsidRPr="00101A20">
        <w:rPr>
          <w:rFonts w:ascii="Arial" w:hAnsi="Arial" w:cs="Arial"/>
          <w:i/>
          <w:sz w:val="24"/>
          <w:szCs w:val="24"/>
          <w:lang w:val="en-US"/>
        </w:rPr>
        <w:t xml:space="preserve"> de los </w:t>
      </w:r>
      <w:proofErr w:type="spellStart"/>
      <w:r w:rsidRPr="00101A20">
        <w:rPr>
          <w:rFonts w:ascii="Arial" w:hAnsi="Arial" w:cs="Arial"/>
          <w:i/>
          <w:sz w:val="24"/>
          <w:szCs w:val="24"/>
          <w:lang w:val="en-US"/>
        </w:rPr>
        <w:t>interesados</w:t>
      </w:r>
      <w:proofErr w:type="spellEnd"/>
      <w:r w:rsidRPr="00101A20">
        <w:rPr>
          <w:rFonts w:ascii="Arial" w:hAnsi="Arial" w:cs="Arial"/>
          <w:i/>
          <w:sz w:val="24"/>
          <w:szCs w:val="24"/>
          <w:lang w:val="en-US"/>
        </w:rPr>
        <w:t xml:space="preserve">, c/ </w:t>
      </w:r>
      <w:proofErr w:type="spellStart"/>
      <w:r w:rsidRPr="00101A20">
        <w:rPr>
          <w:rFonts w:ascii="Arial" w:hAnsi="Arial" w:cs="Arial"/>
          <w:i/>
          <w:sz w:val="24"/>
          <w:szCs w:val="24"/>
          <w:lang w:val="en-US"/>
        </w:rPr>
        <w:t>Cimadevilla</w:t>
      </w:r>
      <w:proofErr w:type="spellEnd"/>
      <w:r w:rsidRPr="00101A20">
        <w:rPr>
          <w:rFonts w:ascii="Arial" w:hAnsi="Arial" w:cs="Arial"/>
          <w:i/>
          <w:sz w:val="24"/>
          <w:szCs w:val="24"/>
          <w:lang w:val="en-US"/>
        </w:rPr>
        <w:t xml:space="preserve"> 8, 33003 Oviedo (Asturias) or by sending an email to the following address</w:t>
      </w:r>
      <w:r w:rsidRPr="00101A20">
        <w:rPr>
          <w:rFonts w:ascii="Arial" w:hAnsi="Arial"/>
          <w:iCs/>
          <w:sz w:val="24"/>
          <w:szCs w:val="24"/>
          <w:lang w:val="en-US"/>
        </w:rPr>
        <w:t xml:space="preserve"> </w:t>
      </w:r>
      <w:hyperlink r:id="rId5" w:history="1">
        <w:r w:rsidRPr="005922E9">
          <w:rPr>
            <w:rStyle w:val="Hipervnculo"/>
            <w:rFonts w:ascii="Arial" w:hAnsi="Arial" w:cs="Arial"/>
            <w:sz w:val="24"/>
            <w:szCs w:val="24"/>
            <w:lang w:val="en-US"/>
          </w:rPr>
          <w:t>atencion.derechos@grma.masaveu.com</w:t>
        </w:r>
      </w:hyperlink>
      <w:r w:rsidRPr="00101A20">
        <w:rPr>
          <w:rStyle w:val="Hipervnculo"/>
          <w:rFonts w:ascii="Arial" w:hAnsi="Arial" w:cs="Arial"/>
          <w:color w:val="0563C1"/>
          <w:sz w:val="24"/>
          <w:szCs w:val="24"/>
          <w:lang w:val="en-US"/>
        </w:rPr>
        <w:t>.</w:t>
      </w:r>
      <w:r w:rsidRPr="00101A20">
        <w:rPr>
          <w:rStyle w:val="Hipervnculo"/>
          <w:color w:val="0563C1"/>
          <w:lang w:val="en-US"/>
        </w:rPr>
        <w:t xml:space="preserve"> </w:t>
      </w:r>
    </w:p>
    <w:p w14:paraId="6A592422" w14:textId="77777777" w:rsidR="00B838B2" w:rsidRPr="00101A20" w:rsidRDefault="00B838B2" w:rsidP="00B838B2">
      <w:pPr>
        <w:spacing w:after="0"/>
        <w:jc w:val="both"/>
        <w:rPr>
          <w:rFonts w:ascii="Arial" w:hAnsi="Arial" w:cs="Arial"/>
          <w:i/>
          <w:color w:val="0070C0"/>
          <w:sz w:val="24"/>
          <w:szCs w:val="24"/>
          <w:lang w:val="en-US"/>
        </w:rPr>
      </w:pPr>
    </w:p>
    <w:tbl>
      <w:tblPr>
        <w:tblStyle w:val="Tabladecuadrcula4-nfasis61"/>
        <w:tblW w:w="0" w:type="auto"/>
        <w:tblLook w:val="04A0" w:firstRow="1" w:lastRow="0" w:firstColumn="1" w:lastColumn="0" w:noHBand="0" w:noVBand="1"/>
      </w:tblPr>
      <w:tblGrid>
        <w:gridCol w:w="2831"/>
        <w:gridCol w:w="5782"/>
      </w:tblGrid>
      <w:tr w:rsidR="00B838B2" w:rsidRPr="001B352E" w14:paraId="0A93C045" w14:textId="77777777" w:rsidTr="00726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385623" w:themeFill="accent6" w:themeFillShade="80"/>
          </w:tcPr>
          <w:p w14:paraId="78CC2B5A" w14:textId="77777777" w:rsidR="00B838B2" w:rsidRPr="001B352E" w:rsidRDefault="00B838B2" w:rsidP="00C14C14">
            <w:pPr>
              <w:jc w:val="center"/>
              <w:rPr>
                <w:rFonts w:ascii="Arial" w:hAnsi="Arial" w:cs="Arial"/>
                <w:i/>
              </w:rPr>
            </w:pPr>
            <w:r>
              <w:rPr>
                <w:rFonts w:ascii="Arial" w:hAnsi="Arial" w:cs="Arial"/>
                <w:i/>
              </w:rPr>
              <w:t>RIGHT</w:t>
            </w:r>
          </w:p>
        </w:tc>
        <w:tc>
          <w:tcPr>
            <w:tcW w:w="5782" w:type="dxa"/>
            <w:shd w:val="clear" w:color="auto" w:fill="385623" w:themeFill="accent6" w:themeFillShade="80"/>
          </w:tcPr>
          <w:p w14:paraId="4BA81754" w14:textId="77777777" w:rsidR="00B838B2" w:rsidRPr="001B352E" w:rsidRDefault="00B838B2" w:rsidP="00C14C14">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1B352E">
              <w:rPr>
                <w:rFonts w:ascii="Arial" w:hAnsi="Arial" w:cs="Arial"/>
                <w:i/>
              </w:rPr>
              <w:t>CONTEN</w:t>
            </w:r>
            <w:r>
              <w:rPr>
                <w:rFonts w:ascii="Arial" w:hAnsi="Arial" w:cs="Arial"/>
                <w:i/>
              </w:rPr>
              <w:t>T</w:t>
            </w:r>
          </w:p>
        </w:tc>
      </w:tr>
      <w:tr w:rsidR="00B838B2" w:rsidRPr="005D358D" w14:paraId="29416C8F" w14:textId="77777777" w:rsidTr="00726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6143C6DE" w14:textId="77777777" w:rsidR="00B838B2" w:rsidRDefault="00B838B2" w:rsidP="00C14C14">
            <w:pPr>
              <w:jc w:val="both"/>
              <w:rPr>
                <w:rFonts w:ascii="Arial" w:hAnsi="Arial" w:cs="Arial"/>
                <w:i/>
              </w:rPr>
            </w:pPr>
            <w:r>
              <w:rPr>
                <w:rFonts w:ascii="Arial" w:hAnsi="Arial" w:cs="Arial"/>
                <w:i/>
              </w:rPr>
              <w:t xml:space="preserve">To </w:t>
            </w:r>
            <w:proofErr w:type="spellStart"/>
            <w:r>
              <w:rPr>
                <w:rFonts w:ascii="Arial" w:hAnsi="Arial" w:cs="Arial"/>
                <w:i/>
              </w:rPr>
              <w:t>access</w:t>
            </w:r>
            <w:proofErr w:type="spellEnd"/>
          </w:p>
          <w:p w14:paraId="00312E82" w14:textId="77777777" w:rsidR="00B838B2" w:rsidRDefault="00B838B2" w:rsidP="00C14C14">
            <w:pPr>
              <w:jc w:val="both"/>
              <w:rPr>
                <w:rFonts w:ascii="Arial" w:hAnsi="Arial" w:cs="Arial"/>
                <w:i/>
              </w:rPr>
            </w:pPr>
          </w:p>
          <w:p w14:paraId="79D1EE5D" w14:textId="77777777" w:rsidR="00B838B2" w:rsidRPr="001B352E" w:rsidRDefault="00B838B2" w:rsidP="00C14C14">
            <w:pPr>
              <w:jc w:val="both"/>
              <w:rPr>
                <w:rFonts w:ascii="Arial" w:hAnsi="Arial" w:cs="Arial"/>
                <w:i/>
              </w:rPr>
            </w:pPr>
          </w:p>
        </w:tc>
        <w:tc>
          <w:tcPr>
            <w:tcW w:w="5782" w:type="dxa"/>
          </w:tcPr>
          <w:p w14:paraId="05B26E63" w14:textId="77777777" w:rsidR="00B838B2" w:rsidRPr="003D712A" w:rsidRDefault="00B838B2" w:rsidP="00C14C14">
            <w:pPr>
              <w:jc w:val="both"/>
              <w:cnfStyle w:val="000000100000" w:firstRow="0" w:lastRow="0" w:firstColumn="0" w:lastColumn="0" w:oddVBand="0" w:evenVBand="0" w:oddHBand="1" w:evenHBand="0" w:firstRowFirstColumn="0" w:firstRowLastColumn="0" w:lastRowFirstColumn="0" w:lastRowLastColumn="0"/>
              <w:rPr>
                <w:rFonts w:ascii="Arial" w:hAnsi="Arial" w:cs="Arial"/>
                <w:i/>
                <w:lang w:val="en-US"/>
              </w:rPr>
            </w:pPr>
            <w:r w:rsidRPr="003D712A">
              <w:rPr>
                <w:rFonts w:ascii="Arial" w:hAnsi="Arial" w:cs="Arial"/>
                <w:i/>
                <w:lang w:val="en-US"/>
              </w:rPr>
              <w:t xml:space="preserve">To check your data and be informed about its use </w:t>
            </w:r>
          </w:p>
        </w:tc>
      </w:tr>
      <w:tr w:rsidR="00B838B2" w:rsidRPr="005D358D" w14:paraId="615FCFF7" w14:textId="77777777" w:rsidTr="00726D08">
        <w:tc>
          <w:tcPr>
            <w:cnfStyle w:val="001000000000" w:firstRow="0" w:lastRow="0" w:firstColumn="1" w:lastColumn="0" w:oddVBand="0" w:evenVBand="0" w:oddHBand="0" w:evenHBand="0" w:firstRowFirstColumn="0" w:firstRowLastColumn="0" w:lastRowFirstColumn="0" w:lastRowLastColumn="0"/>
            <w:tcW w:w="2831" w:type="dxa"/>
          </w:tcPr>
          <w:p w14:paraId="4DEE8450" w14:textId="77777777" w:rsidR="00B838B2" w:rsidRDefault="00B838B2" w:rsidP="00C14C14">
            <w:pPr>
              <w:jc w:val="both"/>
              <w:rPr>
                <w:rFonts w:ascii="Arial" w:hAnsi="Arial" w:cs="Arial"/>
                <w:i/>
              </w:rPr>
            </w:pPr>
            <w:r>
              <w:rPr>
                <w:rFonts w:ascii="Arial" w:hAnsi="Arial" w:cs="Arial"/>
                <w:i/>
              </w:rPr>
              <w:t xml:space="preserve">To </w:t>
            </w:r>
            <w:proofErr w:type="spellStart"/>
            <w:r>
              <w:rPr>
                <w:rFonts w:ascii="Arial" w:hAnsi="Arial" w:cs="Arial"/>
                <w:i/>
              </w:rPr>
              <w:t>correct</w:t>
            </w:r>
            <w:proofErr w:type="spellEnd"/>
          </w:p>
          <w:p w14:paraId="5256CD26" w14:textId="77777777" w:rsidR="00B838B2" w:rsidRDefault="00B838B2" w:rsidP="00C14C14">
            <w:pPr>
              <w:jc w:val="both"/>
              <w:rPr>
                <w:rFonts w:ascii="Arial" w:hAnsi="Arial" w:cs="Arial"/>
                <w:i/>
              </w:rPr>
            </w:pPr>
          </w:p>
        </w:tc>
        <w:tc>
          <w:tcPr>
            <w:tcW w:w="5782" w:type="dxa"/>
          </w:tcPr>
          <w:p w14:paraId="67090DB5" w14:textId="77777777" w:rsidR="00B838B2" w:rsidRPr="00021865" w:rsidRDefault="00B838B2" w:rsidP="00C14C14">
            <w:pPr>
              <w:jc w:val="both"/>
              <w:cnfStyle w:val="000000000000" w:firstRow="0" w:lastRow="0" w:firstColumn="0" w:lastColumn="0" w:oddVBand="0" w:evenVBand="0" w:oddHBand="0" w:evenHBand="0" w:firstRowFirstColumn="0" w:firstRowLastColumn="0" w:lastRowFirstColumn="0" w:lastRowLastColumn="0"/>
              <w:rPr>
                <w:rFonts w:ascii="Arial" w:hAnsi="Arial" w:cs="Arial"/>
                <w:i/>
                <w:lang w:val="en-US"/>
              </w:rPr>
            </w:pPr>
            <w:r w:rsidRPr="00021865">
              <w:rPr>
                <w:rFonts w:ascii="Arial" w:hAnsi="Arial" w:cs="Arial"/>
                <w:i/>
                <w:lang w:val="en-US"/>
              </w:rPr>
              <w:t>To correct data which is incomplete or incorrect.</w:t>
            </w:r>
          </w:p>
        </w:tc>
      </w:tr>
      <w:tr w:rsidR="00B838B2" w:rsidRPr="005D358D" w14:paraId="60B5480D" w14:textId="77777777" w:rsidTr="00726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33BA1032" w14:textId="77777777" w:rsidR="00B838B2" w:rsidRPr="001B352E" w:rsidRDefault="00B838B2" w:rsidP="00C14C14">
            <w:pPr>
              <w:jc w:val="both"/>
              <w:rPr>
                <w:rFonts w:ascii="Arial" w:hAnsi="Arial" w:cs="Arial"/>
                <w:i/>
              </w:rPr>
            </w:pPr>
            <w:r>
              <w:rPr>
                <w:rFonts w:ascii="Arial" w:hAnsi="Arial" w:cs="Arial"/>
                <w:i/>
              </w:rPr>
              <w:t xml:space="preserve">To </w:t>
            </w:r>
            <w:proofErr w:type="spellStart"/>
            <w:r>
              <w:rPr>
                <w:rFonts w:ascii="Arial" w:hAnsi="Arial" w:cs="Arial"/>
                <w:i/>
              </w:rPr>
              <w:t>delete</w:t>
            </w:r>
            <w:proofErr w:type="spellEnd"/>
          </w:p>
        </w:tc>
        <w:tc>
          <w:tcPr>
            <w:tcW w:w="5782" w:type="dxa"/>
          </w:tcPr>
          <w:p w14:paraId="040C235D" w14:textId="77777777" w:rsidR="00B838B2" w:rsidRPr="00FE1E44" w:rsidRDefault="00B838B2" w:rsidP="00C14C14">
            <w:pPr>
              <w:jc w:val="both"/>
              <w:cnfStyle w:val="000000100000" w:firstRow="0" w:lastRow="0" w:firstColumn="0" w:lastColumn="0" w:oddVBand="0" w:evenVBand="0" w:oddHBand="1" w:evenHBand="0" w:firstRowFirstColumn="0" w:firstRowLastColumn="0" w:lastRowFirstColumn="0" w:lastRowLastColumn="0"/>
              <w:rPr>
                <w:rFonts w:ascii="Arial" w:hAnsi="Arial" w:cs="Arial"/>
                <w:i/>
                <w:lang w:val="en-US"/>
              </w:rPr>
            </w:pPr>
            <w:r>
              <w:rPr>
                <w:rFonts w:ascii="Arial" w:hAnsi="Arial" w:cs="Arial"/>
                <w:i/>
                <w:lang w:val="en-US"/>
              </w:rPr>
              <w:t>T</w:t>
            </w:r>
            <w:r w:rsidRPr="00FE1E44">
              <w:rPr>
                <w:rFonts w:ascii="Arial" w:hAnsi="Arial" w:cs="Arial"/>
                <w:i/>
                <w:lang w:val="en-US"/>
              </w:rPr>
              <w:t xml:space="preserve">o request to delete data when it is no longer necessary, in accordance with law, consent is withdrawn or you object to its use, amongst other reasons.  </w:t>
            </w:r>
          </w:p>
        </w:tc>
      </w:tr>
      <w:tr w:rsidR="00B838B2" w:rsidRPr="005D358D" w14:paraId="500535A3" w14:textId="77777777" w:rsidTr="00726D08">
        <w:tc>
          <w:tcPr>
            <w:cnfStyle w:val="001000000000" w:firstRow="0" w:lastRow="0" w:firstColumn="1" w:lastColumn="0" w:oddVBand="0" w:evenVBand="0" w:oddHBand="0" w:evenHBand="0" w:firstRowFirstColumn="0" w:firstRowLastColumn="0" w:lastRowFirstColumn="0" w:lastRowLastColumn="0"/>
            <w:tcW w:w="2831" w:type="dxa"/>
          </w:tcPr>
          <w:p w14:paraId="259A0D71" w14:textId="77777777" w:rsidR="00B838B2" w:rsidRPr="001B352E" w:rsidRDefault="00B838B2" w:rsidP="00C14C14">
            <w:pPr>
              <w:jc w:val="both"/>
              <w:rPr>
                <w:rFonts w:ascii="Arial" w:hAnsi="Arial" w:cs="Arial"/>
                <w:i/>
              </w:rPr>
            </w:pPr>
            <w:r>
              <w:rPr>
                <w:rFonts w:ascii="Arial" w:hAnsi="Arial" w:cs="Arial"/>
                <w:i/>
              </w:rPr>
              <w:t xml:space="preserve">To </w:t>
            </w:r>
            <w:proofErr w:type="spellStart"/>
            <w:r>
              <w:rPr>
                <w:rFonts w:ascii="Arial" w:hAnsi="Arial" w:cs="Arial"/>
                <w:i/>
              </w:rPr>
              <w:t>object</w:t>
            </w:r>
            <w:proofErr w:type="spellEnd"/>
          </w:p>
        </w:tc>
        <w:tc>
          <w:tcPr>
            <w:tcW w:w="5782" w:type="dxa"/>
          </w:tcPr>
          <w:p w14:paraId="22025F0D" w14:textId="77777777" w:rsidR="00B838B2" w:rsidRPr="00021865" w:rsidRDefault="00B838B2" w:rsidP="00C14C14">
            <w:pPr>
              <w:jc w:val="both"/>
              <w:cnfStyle w:val="000000000000" w:firstRow="0" w:lastRow="0" w:firstColumn="0" w:lastColumn="0" w:oddVBand="0" w:evenVBand="0" w:oddHBand="0" w:evenHBand="0" w:firstRowFirstColumn="0" w:firstRowLastColumn="0" w:lastRowFirstColumn="0" w:lastRowLastColumn="0"/>
              <w:rPr>
                <w:rFonts w:ascii="Arial" w:hAnsi="Arial" w:cs="Arial"/>
                <w:i/>
                <w:lang w:val="en-US"/>
              </w:rPr>
            </w:pPr>
            <w:r w:rsidRPr="00021865">
              <w:rPr>
                <w:rFonts w:ascii="Arial" w:hAnsi="Arial" w:cs="Arial"/>
                <w:i/>
                <w:lang w:val="en-US"/>
              </w:rPr>
              <w:t>To object to the processing of data based on personal conditions, in which case once the reasons have been examined the data will no longer be processed.</w:t>
            </w:r>
          </w:p>
        </w:tc>
      </w:tr>
      <w:tr w:rsidR="00B838B2" w:rsidRPr="005D358D" w14:paraId="6AFBE354" w14:textId="77777777" w:rsidTr="00726D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14:paraId="72E785BA" w14:textId="77777777" w:rsidR="00B838B2" w:rsidRPr="001B352E" w:rsidRDefault="00B838B2" w:rsidP="00C14C14">
            <w:pPr>
              <w:rPr>
                <w:rFonts w:ascii="Arial" w:hAnsi="Arial" w:cs="Arial"/>
                <w:i/>
              </w:rPr>
            </w:pPr>
            <w:r>
              <w:rPr>
                <w:rFonts w:ascii="Arial" w:hAnsi="Arial" w:cs="Arial"/>
                <w:i/>
              </w:rPr>
              <w:t>T</w:t>
            </w:r>
            <w:r w:rsidRPr="00021865">
              <w:rPr>
                <w:rFonts w:ascii="Arial" w:hAnsi="Arial" w:cs="Arial"/>
                <w:i/>
              </w:rPr>
              <w:t xml:space="preserve">o </w:t>
            </w:r>
            <w:proofErr w:type="spellStart"/>
            <w:r w:rsidRPr="00021865">
              <w:rPr>
                <w:rFonts w:ascii="Arial" w:hAnsi="Arial" w:cs="Arial"/>
                <w:i/>
              </w:rPr>
              <w:t>restrict</w:t>
            </w:r>
            <w:proofErr w:type="spellEnd"/>
            <w:r w:rsidRPr="00021865">
              <w:rPr>
                <w:rFonts w:ascii="Arial" w:hAnsi="Arial" w:cs="Arial"/>
                <w:i/>
              </w:rPr>
              <w:t xml:space="preserve"> </w:t>
            </w:r>
            <w:proofErr w:type="spellStart"/>
            <w:r w:rsidRPr="00021865">
              <w:rPr>
                <w:rFonts w:ascii="Arial" w:hAnsi="Arial" w:cs="Arial"/>
                <w:i/>
              </w:rPr>
              <w:t>the</w:t>
            </w:r>
            <w:proofErr w:type="spellEnd"/>
            <w:r w:rsidRPr="00021865">
              <w:rPr>
                <w:rFonts w:ascii="Arial" w:hAnsi="Arial" w:cs="Arial"/>
                <w:i/>
              </w:rPr>
              <w:t xml:space="preserve"> </w:t>
            </w:r>
            <w:proofErr w:type="spellStart"/>
            <w:r w:rsidRPr="00021865">
              <w:rPr>
                <w:rFonts w:ascii="Arial" w:hAnsi="Arial" w:cs="Arial"/>
                <w:i/>
              </w:rPr>
              <w:t>processing</w:t>
            </w:r>
            <w:proofErr w:type="spellEnd"/>
          </w:p>
        </w:tc>
        <w:tc>
          <w:tcPr>
            <w:tcW w:w="5782" w:type="dxa"/>
          </w:tcPr>
          <w:p w14:paraId="370236C5" w14:textId="77777777" w:rsidR="00B838B2" w:rsidRPr="00021865" w:rsidRDefault="00B838B2" w:rsidP="00C14C14">
            <w:pPr>
              <w:jc w:val="both"/>
              <w:cnfStyle w:val="000000100000" w:firstRow="0" w:lastRow="0" w:firstColumn="0" w:lastColumn="0" w:oddVBand="0" w:evenVBand="0" w:oddHBand="1" w:evenHBand="0" w:firstRowFirstColumn="0" w:firstRowLastColumn="0" w:lastRowFirstColumn="0" w:lastRowLastColumn="0"/>
              <w:rPr>
                <w:rFonts w:ascii="Arial" w:hAnsi="Arial" w:cs="Arial"/>
                <w:i/>
                <w:lang w:val="en-US"/>
              </w:rPr>
            </w:pPr>
            <w:r w:rsidRPr="00021865">
              <w:rPr>
                <w:rFonts w:ascii="Arial" w:hAnsi="Arial" w:cs="Arial"/>
                <w:i/>
                <w:lang w:val="en-US"/>
              </w:rPr>
              <w:t xml:space="preserve">To restrict the processing of the data while assessing the legal validity of the request, opposition to erasure or you wish them to be conserved, even though </w:t>
            </w:r>
            <w:r>
              <w:rPr>
                <w:rFonts w:ascii="Arial" w:hAnsi="Arial" w:cs="Arial"/>
                <w:i/>
                <w:lang w:val="en-US"/>
              </w:rPr>
              <w:t>the winery</w:t>
            </w:r>
            <w:r w:rsidRPr="00021865">
              <w:rPr>
                <w:rFonts w:ascii="Arial" w:hAnsi="Arial" w:cs="Arial"/>
                <w:i/>
                <w:lang w:val="en-US"/>
              </w:rPr>
              <w:t xml:space="preserve"> does</w:t>
            </w:r>
            <w:r>
              <w:rPr>
                <w:rFonts w:ascii="Arial" w:hAnsi="Arial" w:cs="Arial"/>
                <w:i/>
                <w:lang w:val="en-US"/>
              </w:rPr>
              <w:t xml:space="preserve"> </w:t>
            </w:r>
            <w:r w:rsidRPr="00021865">
              <w:rPr>
                <w:rFonts w:ascii="Arial" w:hAnsi="Arial" w:cs="Arial"/>
                <w:i/>
                <w:lang w:val="en-US"/>
              </w:rPr>
              <w:t>n</w:t>
            </w:r>
            <w:r>
              <w:rPr>
                <w:rFonts w:ascii="Arial" w:hAnsi="Arial" w:cs="Arial"/>
                <w:i/>
                <w:lang w:val="en-US"/>
              </w:rPr>
              <w:t>o</w:t>
            </w:r>
            <w:r w:rsidRPr="00021865">
              <w:rPr>
                <w:rFonts w:ascii="Arial" w:hAnsi="Arial" w:cs="Arial"/>
                <w:i/>
                <w:lang w:val="en-US"/>
              </w:rPr>
              <w:t xml:space="preserve">t need to process them in order to exercise or defend claims. </w:t>
            </w:r>
          </w:p>
        </w:tc>
      </w:tr>
      <w:tr w:rsidR="00B838B2" w:rsidRPr="005D358D" w14:paraId="0C1327D0" w14:textId="77777777" w:rsidTr="00726D08">
        <w:tc>
          <w:tcPr>
            <w:cnfStyle w:val="001000000000" w:firstRow="0" w:lastRow="0" w:firstColumn="1" w:lastColumn="0" w:oddVBand="0" w:evenVBand="0" w:oddHBand="0" w:evenHBand="0" w:firstRowFirstColumn="0" w:firstRowLastColumn="0" w:lastRowFirstColumn="0" w:lastRowLastColumn="0"/>
            <w:tcW w:w="2831" w:type="dxa"/>
          </w:tcPr>
          <w:p w14:paraId="5C4CFD75" w14:textId="77777777" w:rsidR="00B838B2" w:rsidRDefault="00B838B2" w:rsidP="00C14C14">
            <w:pPr>
              <w:rPr>
                <w:rFonts w:ascii="Arial" w:hAnsi="Arial" w:cs="Arial"/>
                <w:i/>
              </w:rPr>
            </w:pPr>
            <w:r>
              <w:rPr>
                <w:rFonts w:ascii="Arial" w:hAnsi="Arial" w:cs="Arial"/>
                <w:i/>
              </w:rPr>
              <w:t xml:space="preserve">To </w:t>
            </w:r>
            <w:proofErr w:type="spellStart"/>
            <w:r>
              <w:rPr>
                <w:rFonts w:ascii="Arial" w:hAnsi="Arial" w:cs="Arial"/>
                <w:i/>
              </w:rPr>
              <w:t>withdraw</w:t>
            </w:r>
            <w:proofErr w:type="spellEnd"/>
            <w:r>
              <w:rPr>
                <w:rFonts w:ascii="Arial" w:hAnsi="Arial" w:cs="Arial"/>
                <w:i/>
              </w:rPr>
              <w:t xml:space="preserve"> </w:t>
            </w:r>
            <w:proofErr w:type="spellStart"/>
            <w:r>
              <w:rPr>
                <w:rFonts w:ascii="Arial" w:hAnsi="Arial" w:cs="Arial"/>
                <w:i/>
              </w:rPr>
              <w:t>consent</w:t>
            </w:r>
            <w:proofErr w:type="spellEnd"/>
          </w:p>
        </w:tc>
        <w:tc>
          <w:tcPr>
            <w:tcW w:w="5782" w:type="dxa"/>
          </w:tcPr>
          <w:p w14:paraId="10A459BB" w14:textId="77777777" w:rsidR="00B838B2" w:rsidRPr="00021865" w:rsidRDefault="00B838B2" w:rsidP="00C14C14">
            <w:pPr>
              <w:jc w:val="both"/>
              <w:cnfStyle w:val="000000000000" w:firstRow="0" w:lastRow="0" w:firstColumn="0" w:lastColumn="0" w:oddVBand="0" w:evenVBand="0" w:oddHBand="0" w:evenHBand="0" w:firstRowFirstColumn="0" w:firstRowLastColumn="0" w:lastRowFirstColumn="0" w:lastRowLastColumn="0"/>
              <w:rPr>
                <w:rFonts w:ascii="Arial" w:hAnsi="Arial" w:cs="Arial"/>
                <w:i/>
                <w:lang w:val="en-US"/>
              </w:rPr>
            </w:pPr>
            <w:r w:rsidRPr="00601411">
              <w:rPr>
                <w:rFonts w:ascii="Arial" w:hAnsi="Arial" w:cs="Arial"/>
                <w:i/>
                <w:lang w:val="en-US"/>
              </w:rPr>
              <w:t>From that moment onwards your data will not be processed, which shall not affect the processing of data up to that time.</w:t>
            </w:r>
          </w:p>
        </w:tc>
      </w:tr>
    </w:tbl>
    <w:p w14:paraId="55EB17F9" w14:textId="77777777" w:rsidR="00B838B2" w:rsidRPr="00BE7D54" w:rsidRDefault="00B838B2" w:rsidP="00B838B2">
      <w:pPr>
        <w:spacing w:after="0"/>
        <w:jc w:val="both"/>
        <w:rPr>
          <w:rFonts w:ascii="Arial" w:hAnsi="Arial" w:cs="Arial"/>
          <w:i/>
          <w:color w:val="0070C0"/>
          <w:sz w:val="24"/>
          <w:szCs w:val="24"/>
          <w:lang w:val="en-US"/>
        </w:rPr>
      </w:pPr>
    </w:p>
    <w:p w14:paraId="37039B40" w14:textId="77777777" w:rsidR="00B838B2" w:rsidRDefault="00B838B2" w:rsidP="00B838B2">
      <w:pPr>
        <w:jc w:val="both"/>
        <w:rPr>
          <w:rFonts w:ascii="Arial" w:hAnsi="Arial" w:cs="Arial"/>
          <w:i/>
          <w:color w:val="385623" w:themeColor="accent6" w:themeShade="80"/>
          <w:sz w:val="24"/>
          <w:szCs w:val="24"/>
          <w:lang w:val="en-US"/>
        </w:rPr>
      </w:pPr>
    </w:p>
    <w:p w14:paraId="2067C064" w14:textId="77777777" w:rsidR="00B838B2" w:rsidRPr="00F44360" w:rsidRDefault="00504B78" w:rsidP="00B838B2">
      <w:pPr>
        <w:shd w:val="clear" w:color="auto" w:fill="E2EFD9" w:themeFill="accent6" w:themeFillTint="33"/>
        <w:jc w:val="both"/>
        <w:rPr>
          <w:rFonts w:ascii="Arial" w:hAnsi="Arial" w:cs="Arial"/>
          <w:b/>
          <w:i/>
          <w:color w:val="385623" w:themeColor="accent6" w:themeShade="80"/>
          <w:sz w:val="24"/>
          <w:szCs w:val="24"/>
          <w:lang w:val="en-US"/>
        </w:rPr>
      </w:pPr>
      <w:r>
        <w:rPr>
          <w:rFonts w:ascii="Arial" w:hAnsi="Arial" w:cs="Arial"/>
          <w:b/>
          <w:i/>
          <w:color w:val="385623" w:themeColor="accent6" w:themeShade="80"/>
          <w:sz w:val="24"/>
          <w:szCs w:val="24"/>
          <w:lang w:val="en-US"/>
        </w:rPr>
        <w:t>I</w:t>
      </w:r>
      <w:r w:rsidR="00B838B2" w:rsidRPr="00F44360">
        <w:rPr>
          <w:rFonts w:ascii="Arial" w:hAnsi="Arial" w:cs="Arial"/>
          <w:b/>
          <w:i/>
          <w:color w:val="385623" w:themeColor="accent6" w:themeShade="80"/>
          <w:sz w:val="24"/>
          <w:szCs w:val="24"/>
          <w:lang w:val="en-US"/>
        </w:rPr>
        <w:t>nformation on the processing or your contact data for sending a message to our mailbox.</w:t>
      </w:r>
    </w:p>
    <w:p w14:paraId="474C8383" w14:textId="77777777" w:rsidR="00B838B2" w:rsidRPr="00FC66E7" w:rsidRDefault="00B838B2" w:rsidP="00B838B2">
      <w:pPr>
        <w:rPr>
          <w:rFonts w:ascii="Arial" w:hAnsi="Arial" w:cs="Arial"/>
          <w:b/>
          <w:i/>
          <w:sz w:val="24"/>
          <w:szCs w:val="24"/>
          <w:lang w:val="en-US"/>
        </w:rPr>
      </w:pPr>
      <w:r w:rsidRPr="00FC66E7">
        <w:rPr>
          <w:rFonts w:ascii="Arial" w:hAnsi="Arial" w:cs="Arial"/>
          <w:b/>
          <w:i/>
          <w:sz w:val="24"/>
          <w:szCs w:val="24"/>
          <w:lang w:val="en-US"/>
        </w:rPr>
        <w:t xml:space="preserve">For what purpose? </w:t>
      </w:r>
    </w:p>
    <w:p w14:paraId="5D5E017E" w14:textId="77777777" w:rsidR="00B838B2" w:rsidRPr="00101A20" w:rsidRDefault="00B838B2" w:rsidP="00B838B2">
      <w:pPr>
        <w:rPr>
          <w:rFonts w:ascii="Arial" w:hAnsi="Arial" w:cs="Arial"/>
          <w:i/>
          <w:sz w:val="24"/>
          <w:szCs w:val="24"/>
          <w:lang w:val="en-US"/>
        </w:rPr>
      </w:pPr>
      <w:r w:rsidRPr="00AC22D1">
        <w:rPr>
          <w:rFonts w:ascii="Arial" w:hAnsi="Arial" w:cs="Arial"/>
          <w:i/>
          <w:sz w:val="24"/>
          <w:szCs w:val="24"/>
          <w:lang w:val="en-US"/>
        </w:rPr>
        <w:t>We only require access to the contact details necessary to reply to your request.</w:t>
      </w:r>
    </w:p>
    <w:p w14:paraId="7A6C34DB" w14:textId="77777777" w:rsidR="00B838B2" w:rsidRPr="00AC22D1" w:rsidRDefault="00B838B2" w:rsidP="00B838B2">
      <w:pPr>
        <w:rPr>
          <w:rFonts w:ascii="Arial" w:hAnsi="Arial" w:cs="Arial"/>
          <w:i/>
          <w:sz w:val="24"/>
          <w:szCs w:val="24"/>
          <w:lang w:val="en-US"/>
        </w:rPr>
      </w:pPr>
      <w:r w:rsidRPr="00AC22D1">
        <w:rPr>
          <w:rFonts w:ascii="Arial" w:hAnsi="Arial" w:cs="Arial"/>
          <w:b/>
          <w:i/>
          <w:sz w:val="24"/>
          <w:szCs w:val="24"/>
          <w:lang w:val="en-US"/>
        </w:rPr>
        <w:t>Why can we do so?</w:t>
      </w:r>
    </w:p>
    <w:p w14:paraId="2434BFF4" w14:textId="77777777" w:rsidR="00B838B2" w:rsidRPr="00AC22D1" w:rsidRDefault="00B838B2" w:rsidP="00B838B2">
      <w:pPr>
        <w:jc w:val="both"/>
        <w:rPr>
          <w:rFonts w:ascii="Arial" w:hAnsi="Arial" w:cs="Arial"/>
          <w:i/>
          <w:sz w:val="24"/>
          <w:szCs w:val="24"/>
          <w:lang w:val="en-US"/>
        </w:rPr>
      </w:pPr>
      <w:r w:rsidRPr="00AC22D1">
        <w:rPr>
          <w:rFonts w:ascii="Arial" w:hAnsi="Arial" w:cs="Arial"/>
          <w:i/>
          <w:sz w:val="24"/>
          <w:szCs w:val="24"/>
          <w:lang w:val="en-US"/>
        </w:rPr>
        <w:t>Because your request establishes the origin of legitimate interest of the company to answer you, and so it is necessary to process your contact data.</w:t>
      </w:r>
    </w:p>
    <w:p w14:paraId="16B4BA00" w14:textId="77777777" w:rsidR="00B838B2" w:rsidRPr="00AC22D1" w:rsidRDefault="00B838B2" w:rsidP="00B838B2">
      <w:pPr>
        <w:rPr>
          <w:rFonts w:ascii="Arial" w:hAnsi="Arial" w:cs="Arial"/>
          <w:i/>
          <w:sz w:val="24"/>
          <w:szCs w:val="24"/>
          <w:lang w:val="en-US"/>
        </w:rPr>
      </w:pPr>
      <w:r w:rsidRPr="00AC22D1">
        <w:rPr>
          <w:rFonts w:ascii="Arial" w:hAnsi="Arial" w:cs="Arial"/>
          <w:b/>
          <w:i/>
          <w:sz w:val="24"/>
          <w:szCs w:val="24"/>
          <w:lang w:val="en-US"/>
        </w:rPr>
        <w:t>Who else has access to your data?</w:t>
      </w:r>
    </w:p>
    <w:p w14:paraId="2E505AFB" w14:textId="77777777" w:rsidR="00B838B2" w:rsidRPr="00AC22D1" w:rsidRDefault="00B838B2" w:rsidP="00B838B2">
      <w:pPr>
        <w:jc w:val="both"/>
        <w:rPr>
          <w:rFonts w:ascii="Arial" w:hAnsi="Arial" w:cs="Arial"/>
          <w:i/>
          <w:sz w:val="24"/>
          <w:szCs w:val="24"/>
          <w:lang w:val="en-US"/>
        </w:rPr>
      </w:pPr>
      <w:r w:rsidRPr="00AC22D1">
        <w:rPr>
          <w:rFonts w:ascii="Arial" w:hAnsi="Arial" w:cs="Arial"/>
          <w:i/>
          <w:sz w:val="24"/>
          <w:szCs w:val="24"/>
          <w:lang w:val="en-US"/>
        </w:rPr>
        <w:t xml:space="preserve">Your data will not be provided to third parties under any circumstances, but it is possible that </w:t>
      </w:r>
      <w:r>
        <w:rPr>
          <w:rFonts w:ascii="Arial" w:hAnsi="Arial" w:cs="Arial"/>
          <w:i/>
          <w:sz w:val="24"/>
          <w:szCs w:val="24"/>
          <w:lang w:val="en-US"/>
        </w:rPr>
        <w:t>BODEGAS LEDA VIÑAS VIEJAS</w:t>
      </w:r>
      <w:r w:rsidRPr="00AC22D1">
        <w:rPr>
          <w:rFonts w:ascii="Arial" w:hAnsi="Arial" w:cs="Arial"/>
          <w:i/>
          <w:sz w:val="24"/>
          <w:szCs w:val="24"/>
          <w:lang w:val="en-US"/>
        </w:rPr>
        <w:t>, S.</w:t>
      </w:r>
      <w:r>
        <w:rPr>
          <w:rFonts w:ascii="Arial" w:hAnsi="Arial" w:cs="Arial"/>
          <w:i/>
          <w:sz w:val="24"/>
          <w:szCs w:val="24"/>
          <w:lang w:val="en-US"/>
        </w:rPr>
        <w:t>L</w:t>
      </w:r>
      <w:r w:rsidR="00D64545">
        <w:rPr>
          <w:rFonts w:ascii="Arial" w:hAnsi="Arial" w:cs="Arial"/>
          <w:i/>
          <w:sz w:val="24"/>
          <w:szCs w:val="24"/>
          <w:lang w:val="en-US"/>
        </w:rPr>
        <w:t>.</w:t>
      </w:r>
      <w:r w:rsidRPr="00AC22D1">
        <w:rPr>
          <w:rFonts w:ascii="Arial" w:hAnsi="Arial" w:cs="Arial"/>
          <w:i/>
          <w:sz w:val="24"/>
          <w:szCs w:val="24"/>
          <w:lang w:val="en-US"/>
        </w:rPr>
        <w:t xml:space="preserve"> may not be t</w:t>
      </w:r>
      <w:r>
        <w:rPr>
          <w:rFonts w:ascii="Arial" w:hAnsi="Arial" w:cs="Arial"/>
          <w:i/>
          <w:sz w:val="24"/>
          <w:szCs w:val="24"/>
          <w:lang w:val="en-US"/>
        </w:rPr>
        <w:t xml:space="preserve">he most </w:t>
      </w:r>
      <w:r>
        <w:rPr>
          <w:rFonts w:ascii="Arial" w:hAnsi="Arial" w:cs="Arial"/>
          <w:i/>
          <w:sz w:val="24"/>
          <w:szCs w:val="24"/>
          <w:lang w:val="en-US"/>
        </w:rPr>
        <w:lastRenderedPageBreak/>
        <w:t xml:space="preserve">suitable Company in the business line of the </w:t>
      </w:r>
      <w:proofErr w:type="spellStart"/>
      <w:r>
        <w:rPr>
          <w:rFonts w:ascii="Arial" w:hAnsi="Arial" w:cs="Arial"/>
          <w:i/>
          <w:sz w:val="24"/>
          <w:szCs w:val="24"/>
          <w:lang w:val="en-US"/>
        </w:rPr>
        <w:t>Masaveu</w:t>
      </w:r>
      <w:proofErr w:type="spellEnd"/>
      <w:r>
        <w:rPr>
          <w:rFonts w:ascii="Arial" w:hAnsi="Arial" w:cs="Arial"/>
          <w:i/>
          <w:sz w:val="24"/>
          <w:szCs w:val="24"/>
          <w:lang w:val="en-US"/>
        </w:rPr>
        <w:t xml:space="preserve"> </w:t>
      </w:r>
      <w:r w:rsidRPr="00AC22D1">
        <w:rPr>
          <w:rFonts w:ascii="Arial" w:hAnsi="Arial" w:cs="Arial"/>
          <w:i/>
          <w:sz w:val="24"/>
          <w:szCs w:val="24"/>
          <w:lang w:val="en-US"/>
        </w:rPr>
        <w:t xml:space="preserve">Group to help you in certain cases, and so you may be referred to </w:t>
      </w:r>
      <w:r>
        <w:rPr>
          <w:rFonts w:ascii="Arial" w:hAnsi="Arial" w:cs="Arial"/>
          <w:i/>
          <w:sz w:val="24"/>
          <w:szCs w:val="24"/>
          <w:lang w:val="en-US"/>
        </w:rPr>
        <w:t>another winery or to MASAVEU BODEGAS, S.L. to</w:t>
      </w:r>
      <w:r w:rsidRPr="00AC22D1">
        <w:rPr>
          <w:rFonts w:ascii="Arial" w:hAnsi="Arial" w:cs="Arial"/>
          <w:i/>
          <w:sz w:val="24"/>
          <w:szCs w:val="24"/>
          <w:lang w:val="en-US"/>
        </w:rPr>
        <w:t xml:space="preserve"> provide you with information that most suits your needs.</w:t>
      </w:r>
    </w:p>
    <w:p w14:paraId="5BBF25E0" w14:textId="77777777" w:rsidR="00B838B2" w:rsidRPr="00101A20" w:rsidRDefault="00B838B2" w:rsidP="00B838B2">
      <w:pPr>
        <w:jc w:val="both"/>
        <w:rPr>
          <w:rFonts w:ascii="Arial" w:hAnsi="Arial" w:cs="Arial"/>
          <w:i/>
          <w:sz w:val="24"/>
          <w:szCs w:val="24"/>
          <w:lang w:val="en-US"/>
        </w:rPr>
      </w:pPr>
      <w:r w:rsidRPr="00101A20">
        <w:rPr>
          <w:rFonts w:ascii="Arial" w:hAnsi="Arial" w:cs="Arial"/>
          <w:i/>
          <w:sz w:val="24"/>
          <w:szCs w:val="24"/>
          <w:lang w:val="en-US"/>
        </w:rPr>
        <w:t>In any event, on the Group website you can find information on the Group’s different activities and go straight to a specific company by accessing the contact form on the web page.</w:t>
      </w:r>
    </w:p>
    <w:p w14:paraId="4F1CE248" w14:textId="77777777" w:rsidR="00B838B2" w:rsidRPr="00101A20" w:rsidRDefault="00B838B2" w:rsidP="00B838B2">
      <w:pPr>
        <w:jc w:val="both"/>
        <w:rPr>
          <w:rFonts w:ascii="Arial" w:hAnsi="Arial" w:cs="Arial"/>
          <w:b/>
          <w:i/>
          <w:sz w:val="24"/>
          <w:szCs w:val="24"/>
          <w:lang w:val="en-US"/>
        </w:rPr>
      </w:pPr>
      <w:r w:rsidRPr="00101A20">
        <w:rPr>
          <w:rFonts w:ascii="Arial" w:hAnsi="Arial" w:cs="Arial"/>
          <w:b/>
          <w:i/>
          <w:sz w:val="24"/>
          <w:szCs w:val="24"/>
          <w:lang w:val="en-US"/>
        </w:rPr>
        <w:t>How long will your data be kept for?</w:t>
      </w:r>
    </w:p>
    <w:p w14:paraId="2221D12E" w14:textId="77777777" w:rsidR="00B838B2" w:rsidRPr="00792CA2" w:rsidRDefault="00B838B2" w:rsidP="00B838B2">
      <w:pPr>
        <w:jc w:val="both"/>
        <w:rPr>
          <w:rFonts w:ascii="Arial" w:hAnsi="Arial" w:cs="Arial"/>
          <w:i/>
          <w:sz w:val="24"/>
          <w:szCs w:val="24"/>
          <w:lang w:val="en-US"/>
        </w:rPr>
      </w:pPr>
      <w:r w:rsidRPr="00792CA2">
        <w:rPr>
          <w:rFonts w:ascii="Arial" w:hAnsi="Arial" w:cs="Arial"/>
          <w:i/>
          <w:sz w:val="24"/>
          <w:szCs w:val="24"/>
          <w:lang w:val="en-US"/>
        </w:rPr>
        <w:t>The data shall be deleted once your request has been met unless it has resulted in another kind of relationship or interest.</w:t>
      </w:r>
    </w:p>
    <w:p w14:paraId="06629034" w14:textId="77777777" w:rsidR="00B838B2" w:rsidRPr="00792CA2" w:rsidRDefault="00B838B2" w:rsidP="00B838B2">
      <w:pPr>
        <w:jc w:val="both"/>
        <w:rPr>
          <w:rFonts w:ascii="Arial" w:hAnsi="Arial" w:cs="Arial"/>
          <w:i/>
          <w:color w:val="0070C0"/>
          <w:sz w:val="24"/>
          <w:szCs w:val="24"/>
          <w:lang w:val="en-US"/>
        </w:rPr>
      </w:pPr>
    </w:p>
    <w:p w14:paraId="0E42E11A" w14:textId="77777777" w:rsidR="00B838B2" w:rsidRPr="00F44360" w:rsidRDefault="00504B78" w:rsidP="00B838B2">
      <w:pPr>
        <w:shd w:val="clear" w:color="auto" w:fill="E2EFD9" w:themeFill="accent6" w:themeFillTint="33"/>
        <w:jc w:val="both"/>
        <w:rPr>
          <w:rFonts w:ascii="Arial" w:hAnsi="Arial" w:cs="Arial"/>
          <w:b/>
          <w:i/>
          <w:color w:val="385623" w:themeColor="accent6" w:themeShade="80"/>
          <w:sz w:val="24"/>
          <w:szCs w:val="24"/>
          <w:lang w:val="en-US"/>
        </w:rPr>
      </w:pPr>
      <w:r>
        <w:rPr>
          <w:rFonts w:ascii="Arial" w:hAnsi="Arial" w:cs="Arial"/>
          <w:b/>
          <w:i/>
          <w:color w:val="385623" w:themeColor="accent6" w:themeShade="80"/>
          <w:sz w:val="24"/>
          <w:szCs w:val="24"/>
          <w:lang w:val="en-US"/>
        </w:rPr>
        <w:t>I</w:t>
      </w:r>
      <w:r w:rsidR="00B838B2" w:rsidRPr="00F44360">
        <w:rPr>
          <w:rFonts w:ascii="Arial" w:hAnsi="Arial" w:cs="Arial"/>
          <w:b/>
          <w:i/>
          <w:color w:val="385623" w:themeColor="accent6" w:themeShade="80"/>
          <w:sz w:val="24"/>
          <w:szCs w:val="24"/>
          <w:lang w:val="en-US"/>
        </w:rPr>
        <w:t>nformation on the processing of images captured by video surveillance systems.</w:t>
      </w:r>
    </w:p>
    <w:p w14:paraId="36C25D7D" w14:textId="77777777" w:rsidR="00B838B2" w:rsidRPr="00172A9C" w:rsidRDefault="00B838B2" w:rsidP="00B838B2">
      <w:pPr>
        <w:rPr>
          <w:rFonts w:ascii="Arial" w:hAnsi="Arial" w:cs="Arial"/>
          <w:b/>
          <w:i/>
          <w:sz w:val="24"/>
          <w:szCs w:val="24"/>
          <w:lang w:val="en-US"/>
        </w:rPr>
      </w:pPr>
      <w:r w:rsidRPr="00172A9C">
        <w:rPr>
          <w:rFonts w:ascii="Arial" w:hAnsi="Arial" w:cs="Arial"/>
          <w:b/>
          <w:i/>
          <w:sz w:val="24"/>
          <w:szCs w:val="24"/>
          <w:lang w:val="en-US"/>
        </w:rPr>
        <w:t xml:space="preserve">For what purpose? </w:t>
      </w:r>
    </w:p>
    <w:p w14:paraId="59896358" w14:textId="77777777" w:rsidR="00B838B2" w:rsidRPr="00172A9C" w:rsidRDefault="00B838B2" w:rsidP="00B838B2">
      <w:pPr>
        <w:jc w:val="both"/>
        <w:rPr>
          <w:rFonts w:ascii="Arial" w:hAnsi="Arial" w:cs="Arial"/>
          <w:i/>
          <w:sz w:val="24"/>
          <w:szCs w:val="24"/>
          <w:lang w:val="en-US"/>
        </w:rPr>
      </w:pPr>
      <w:r w:rsidRPr="00172A9C">
        <w:rPr>
          <w:rFonts w:ascii="Arial" w:hAnsi="Arial" w:cs="Arial"/>
          <w:i/>
          <w:sz w:val="24"/>
          <w:szCs w:val="24"/>
          <w:lang w:val="en-US"/>
        </w:rPr>
        <w:t>Video surveillance images are processed for security purposes.</w:t>
      </w:r>
    </w:p>
    <w:p w14:paraId="06B50622" w14:textId="77777777" w:rsidR="00B838B2" w:rsidRPr="00217308" w:rsidRDefault="00B838B2" w:rsidP="00B838B2">
      <w:pPr>
        <w:rPr>
          <w:rFonts w:ascii="Arial" w:hAnsi="Arial" w:cs="Arial"/>
          <w:b/>
          <w:i/>
          <w:sz w:val="24"/>
          <w:szCs w:val="24"/>
          <w:lang w:val="en-US"/>
        </w:rPr>
      </w:pPr>
      <w:r w:rsidRPr="00217308">
        <w:rPr>
          <w:rFonts w:ascii="Arial" w:hAnsi="Arial" w:cs="Arial"/>
          <w:b/>
          <w:i/>
          <w:sz w:val="24"/>
          <w:szCs w:val="24"/>
          <w:lang w:val="en-US"/>
        </w:rPr>
        <w:t>Why can they do so?</w:t>
      </w:r>
    </w:p>
    <w:p w14:paraId="69B8EDB0" w14:textId="77777777" w:rsidR="00B838B2" w:rsidRPr="009F7B0F" w:rsidRDefault="00B838B2" w:rsidP="00B838B2">
      <w:pPr>
        <w:jc w:val="both"/>
        <w:rPr>
          <w:rFonts w:ascii="Arial" w:hAnsi="Arial" w:cs="Arial"/>
          <w:i/>
          <w:sz w:val="24"/>
          <w:szCs w:val="24"/>
          <w:lang w:val="en-US"/>
        </w:rPr>
      </w:pPr>
      <w:r w:rsidRPr="009F7B0F">
        <w:rPr>
          <w:rFonts w:ascii="Arial" w:hAnsi="Arial" w:cs="Arial"/>
          <w:i/>
          <w:sz w:val="24"/>
          <w:szCs w:val="24"/>
          <w:lang w:val="en-US"/>
        </w:rPr>
        <w:t xml:space="preserve">The processing of video surveillance images is based on the legitimate interest of </w:t>
      </w:r>
      <w:r>
        <w:rPr>
          <w:rFonts w:ascii="Arial" w:hAnsi="Arial" w:cs="Arial"/>
          <w:i/>
          <w:sz w:val="24"/>
          <w:szCs w:val="24"/>
          <w:lang w:val="en-US"/>
        </w:rPr>
        <w:t>the winery</w:t>
      </w:r>
      <w:r w:rsidRPr="009F7B0F">
        <w:rPr>
          <w:rFonts w:ascii="Arial" w:hAnsi="Arial" w:cs="Arial"/>
          <w:i/>
          <w:sz w:val="24"/>
          <w:szCs w:val="24"/>
          <w:lang w:val="en-US"/>
        </w:rPr>
        <w:t xml:space="preserve"> to protect their infrastructure and facilities, and to guarantee the safety of their employees a</w:t>
      </w:r>
      <w:r>
        <w:rPr>
          <w:rFonts w:ascii="Arial" w:hAnsi="Arial" w:cs="Arial"/>
          <w:i/>
          <w:sz w:val="24"/>
          <w:szCs w:val="24"/>
          <w:lang w:val="en-US"/>
        </w:rPr>
        <w:t>nd all people entering their premises</w:t>
      </w:r>
      <w:r w:rsidRPr="009F7B0F">
        <w:rPr>
          <w:rFonts w:ascii="Arial" w:hAnsi="Arial" w:cs="Arial"/>
          <w:i/>
          <w:sz w:val="24"/>
          <w:szCs w:val="24"/>
          <w:lang w:val="en-US"/>
        </w:rPr>
        <w:t>.</w:t>
      </w:r>
    </w:p>
    <w:p w14:paraId="768360A3" w14:textId="77777777" w:rsidR="00B838B2" w:rsidRPr="00FB1B34" w:rsidRDefault="00B838B2" w:rsidP="00B838B2">
      <w:pPr>
        <w:rPr>
          <w:rFonts w:ascii="Arial" w:hAnsi="Arial" w:cs="Arial"/>
          <w:b/>
          <w:i/>
          <w:sz w:val="24"/>
          <w:szCs w:val="24"/>
          <w:lang w:val="en-US"/>
        </w:rPr>
      </w:pPr>
      <w:r w:rsidRPr="00FB1B34">
        <w:rPr>
          <w:rFonts w:ascii="Arial" w:hAnsi="Arial" w:cs="Arial"/>
          <w:b/>
          <w:i/>
          <w:sz w:val="24"/>
          <w:szCs w:val="24"/>
          <w:lang w:val="en-US"/>
        </w:rPr>
        <w:t>Who else has access to your data?</w:t>
      </w:r>
    </w:p>
    <w:p w14:paraId="291F360B" w14:textId="77777777" w:rsidR="00B838B2" w:rsidRPr="00B016A3" w:rsidRDefault="00B838B2" w:rsidP="00B838B2">
      <w:pPr>
        <w:jc w:val="both"/>
        <w:rPr>
          <w:rFonts w:ascii="Arial" w:hAnsi="Arial" w:cs="Arial"/>
          <w:sz w:val="24"/>
          <w:szCs w:val="24"/>
          <w:lang w:val="en-US"/>
        </w:rPr>
      </w:pPr>
      <w:r w:rsidRPr="00F0316B">
        <w:rPr>
          <w:rFonts w:ascii="Arial" w:hAnsi="Arial" w:cs="Arial"/>
          <w:i/>
          <w:sz w:val="24"/>
          <w:szCs w:val="24"/>
          <w:lang w:val="en-US"/>
        </w:rPr>
        <w:t xml:space="preserve">The video surveillance </w:t>
      </w:r>
      <w:r>
        <w:rPr>
          <w:rFonts w:ascii="Arial" w:hAnsi="Arial" w:cs="Arial"/>
          <w:i/>
          <w:sz w:val="24"/>
          <w:szCs w:val="24"/>
          <w:lang w:val="en-US"/>
        </w:rPr>
        <w:t xml:space="preserve">and security </w:t>
      </w:r>
      <w:r w:rsidRPr="00F0316B">
        <w:rPr>
          <w:rFonts w:ascii="Arial" w:hAnsi="Arial" w:cs="Arial"/>
          <w:i/>
          <w:sz w:val="24"/>
          <w:szCs w:val="24"/>
          <w:lang w:val="en-US"/>
        </w:rPr>
        <w:t>service is provided by the private security company SERCOINFO SEGURIDAD, S.L., which has access to the data through</w:t>
      </w:r>
      <w:r w:rsidRPr="00D76A6C">
        <w:rPr>
          <w:rFonts w:ascii="Verdana" w:hAnsi="Verdana" w:cs="Arial"/>
          <w:sz w:val="18"/>
          <w:szCs w:val="18"/>
          <w:lang w:val="en-US"/>
        </w:rPr>
        <w:t xml:space="preserve"> </w:t>
      </w:r>
      <w:r>
        <w:rPr>
          <w:rFonts w:ascii="Arial" w:hAnsi="Arial" w:cs="Arial"/>
          <w:sz w:val="24"/>
          <w:szCs w:val="24"/>
          <w:lang w:val="en-US"/>
        </w:rPr>
        <w:t>BODEGAS LEDA VIÑAS VIEJAS</w:t>
      </w:r>
      <w:r w:rsidRPr="00B016A3">
        <w:rPr>
          <w:rFonts w:ascii="Arial" w:hAnsi="Arial" w:cs="Arial"/>
          <w:i/>
          <w:sz w:val="24"/>
          <w:szCs w:val="24"/>
          <w:lang w:val="en-US"/>
        </w:rPr>
        <w:t>, S.</w:t>
      </w:r>
      <w:r>
        <w:rPr>
          <w:rFonts w:ascii="Arial" w:hAnsi="Arial" w:cs="Arial"/>
          <w:i/>
          <w:sz w:val="24"/>
          <w:szCs w:val="24"/>
          <w:lang w:val="en-US"/>
        </w:rPr>
        <w:t>L</w:t>
      </w:r>
      <w:r w:rsidRPr="00B016A3">
        <w:rPr>
          <w:rFonts w:ascii="Arial" w:hAnsi="Arial" w:cs="Arial"/>
          <w:i/>
          <w:sz w:val="24"/>
          <w:szCs w:val="24"/>
          <w:lang w:val="en-US"/>
        </w:rPr>
        <w:t>.</w:t>
      </w:r>
    </w:p>
    <w:p w14:paraId="2D68FBF8" w14:textId="77777777" w:rsidR="00B838B2" w:rsidRPr="00B838B2" w:rsidRDefault="00B838B2" w:rsidP="00B838B2">
      <w:pPr>
        <w:jc w:val="both"/>
        <w:rPr>
          <w:rFonts w:ascii="Arial" w:hAnsi="Arial" w:cs="Arial"/>
          <w:i/>
          <w:sz w:val="24"/>
          <w:szCs w:val="24"/>
          <w:lang w:val="en-US"/>
        </w:rPr>
      </w:pPr>
      <w:r w:rsidRPr="00FC66E7">
        <w:rPr>
          <w:rFonts w:ascii="Arial" w:hAnsi="Arial" w:cs="Arial"/>
          <w:i/>
          <w:sz w:val="24"/>
          <w:szCs w:val="24"/>
          <w:lang w:val="en-US"/>
        </w:rPr>
        <w:t>The images may be provided upon request to Law Enforcement Authorities or judges and courts in the course of investigations or proceedings, or when necessary to exercise or protect the rights of the company or third parties that may be affected.</w:t>
      </w:r>
    </w:p>
    <w:p w14:paraId="2F9726DF" w14:textId="77777777" w:rsidR="00B838B2" w:rsidRPr="00FC66E7" w:rsidRDefault="00B838B2" w:rsidP="00B838B2">
      <w:pPr>
        <w:rPr>
          <w:rFonts w:ascii="Arial" w:hAnsi="Arial" w:cs="Arial"/>
          <w:b/>
          <w:i/>
          <w:sz w:val="24"/>
          <w:szCs w:val="24"/>
          <w:lang w:val="en-US"/>
        </w:rPr>
      </w:pPr>
      <w:r w:rsidRPr="00FC66E7">
        <w:rPr>
          <w:rFonts w:ascii="Arial" w:hAnsi="Arial" w:cs="Arial"/>
          <w:b/>
          <w:i/>
          <w:sz w:val="24"/>
          <w:szCs w:val="24"/>
          <w:lang w:val="en-US"/>
        </w:rPr>
        <w:t>For how long will your data be kept?</w:t>
      </w:r>
    </w:p>
    <w:p w14:paraId="54BB0151" w14:textId="77777777" w:rsidR="00F44360" w:rsidRPr="00726D08" w:rsidRDefault="00B838B2" w:rsidP="00B838B2">
      <w:pPr>
        <w:jc w:val="both"/>
        <w:rPr>
          <w:rFonts w:ascii="Arial" w:hAnsi="Arial" w:cs="Arial"/>
          <w:i/>
          <w:sz w:val="24"/>
          <w:szCs w:val="24"/>
          <w:lang w:val="en-US"/>
        </w:rPr>
      </w:pPr>
      <w:r w:rsidRPr="00FC66E7">
        <w:rPr>
          <w:rFonts w:ascii="Arial" w:hAnsi="Arial" w:cs="Arial"/>
          <w:i/>
          <w:sz w:val="24"/>
          <w:szCs w:val="24"/>
          <w:lang w:val="en-US"/>
        </w:rPr>
        <w:t>Your data will be erased within one month after its recording, with the exception of those images or recordings which must be kept if required during the course of an investigation, until such investigation concludes or if responsibilities are established arising from the recorded activities.</w:t>
      </w:r>
    </w:p>
    <w:p w14:paraId="252E6522" w14:textId="77777777" w:rsidR="00F44360" w:rsidRPr="00FC66E7" w:rsidRDefault="00F44360" w:rsidP="00B838B2">
      <w:pPr>
        <w:jc w:val="both"/>
        <w:rPr>
          <w:rFonts w:ascii="Arial" w:hAnsi="Arial" w:cs="Arial"/>
          <w:i/>
          <w:color w:val="385623" w:themeColor="accent6" w:themeShade="80"/>
          <w:sz w:val="24"/>
          <w:szCs w:val="24"/>
          <w:lang w:val="en-US"/>
        </w:rPr>
      </w:pPr>
    </w:p>
    <w:p w14:paraId="7FEA819E" w14:textId="77777777" w:rsidR="00B838B2" w:rsidRPr="00F44360" w:rsidRDefault="00504B78" w:rsidP="00B838B2">
      <w:pPr>
        <w:shd w:val="clear" w:color="auto" w:fill="E2EFD9" w:themeFill="accent6" w:themeFillTint="33"/>
        <w:jc w:val="both"/>
        <w:rPr>
          <w:rFonts w:ascii="Arial" w:hAnsi="Arial" w:cs="Arial"/>
          <w:b/>
          <w:i/>
          <w:color w:val="385623" w:themeColor="accent6" w:themeShade="80"/>
          <w:sz w:val="24"/>
          <w:szCs w:val="24"/>
          <w:lang w:val="en-US"/>
        </w:rPr>
      </w:pPr>
      <w:r>
        <w:rPr>
          <w:rFonts w:ascii="Arial" w:hAnsi="Arial" w:cs="Arial"/>
          <w:b/>
          <w:i/>
          <w:color w:val="385623" w:themeColor="accent6" w:themeShade="80"/>
          <w:sz w:val="24"/>
          <w:szCs w:val="24"/>
          <w:lang w:val="en-US"/>
        </w:rPr>
        <w:t>I</w:t>
      </w:r>
      <w:r w:rsidR="00B838B2" w:rsidRPr="00F44360">
        <w:rPr>
          <w:rFonts w:ascii="Arial" w:hAnsi="Arial" w:cs="Arial"/>
          <w:b/>
          <w:i/>
          <w:color w:val="385623" w:themeColor="accent6" w:themeShade="80"/>
          <w:sz w:val="24"/>
          <w:szCs w:val="24"/>
          <w:lang w:val="en-US"/>
        </w:rPr>
        <w:t>nformation on the processing of contact and identifying data of companies, business people and professionals.</w:t>
      </w:r>
    </w:p>
    <w:p w14:paraId="627B9A69" w14:textId="77777777" w:rsidR="00B838B2" w:rsidRPr="001333A2" w:rsidRDefault="00B838B2" w:rsidP="00B838B2">
      <w:pPr>
        <w:rPr>
          <w:rFonts w:ascii="Arial" w:hAnsi="Arial" w:cs="Arial"/>
          <w:b/>
          <w:i/>
          <w:sz w:val="24"/>
          <w:szCs w:val="24"/>
          <w:lang w:val="en-US"/>
        </w:rPr>
      </w:pPr>
      <w:r w:rsidRPr="001333A2">
        <w:rPr>
          <w:rFonts w:ascii="Arial" w:hAnsi="Arial" w:cs="Arial"/>
          <w:b/>
          <w:i/>
          <w:sz w:val="24"/>
          <w:szCs w:val="24"/>
          <w:lang w:val="en-US"/>
        </w:rPr>
        <w:t xml:space="preserve">For what purpose? </w:t>
      </w:r>
    </w:p>
    <w:p w14:paraId="3ADF8C7B" w14:textId="77777777" w:rsidR="00B838B2" w:rsidRPr="00202F47" w:rsidRDefault="00B838B2" w:rsidP="00B838B2">
      <w:pPr>
        <w:jc w:val="both"/>
        <w:rPr>
          <w:rFonts w:ascii="Arial" w:hAnsi="Arial" w:cs="Arial"/>
          <w:i/>
          <w:sz w:val="24"/>
          <w:szCs w:val="24"/>
          <w:lang w:val="en-US"/>
        </w:rPr>
      </w:pPr>
      <w:r w:rsidRPr="00202F47">
        <w:rPr>
          <w:rFonts w:ascii="Arial" w:hAnsi="Arial" w:cs="Arial"/>
          <w:i/>
          <w:sz w:val="24"/>
          <w:szCs w:val="24"/>
          <w:lang w:val="en-US"/>
        </w:rPr>
        <w:t xml:space="preserve">They are processed in order to keep in contact with companies, </w:t>
      </w:r>
      <w:r>
        <w:rPr>
          <w:rFonts w:ascii="Arial" w:hAnsi="Arial" w:cs="Arial"/>
          <w:i/>
          <w:sz w:val="24"/>
          <w:szCs w:val="24"/>
          <w:lang w:val="en-US"/>
        </w:rPr>
        <w:t>business people</w:t>
      </w:r>
      <w:r w:rsidRPr="00202F47">
        <w:rPr>
          <w:rFonts w:ascii="Arial" w:hAnsi="Arial" w:cs="Arial"/>
          <w:i/>
          <w:sz w:val="24"/>
          <w:szCs w:val="24"/>
          <w:lang w:val="en-US"/>
        </w:rPr>
        <w:t xml:space="preserve"> and professionals that collaborate with </w:t>
      </w:r>
      <w:r>
        <w:rPr>
          <w:rFonts w:ascii="Arial" w:hAnsi="Arial" w:cs="Arial"/>
          <w:i/>
          <w:sz w:val="24"/>
          <w:szCs w:val="24"/>
          <w:lang w:val="en-US"/>
        </w:rPr>
        <w:t>BODEGAS LEDA VIÑAS VIEJAS</w:t>
      </w:r>
      <w:r w:rsidRPr="00202F47">
        <w:rPr>
          <w:rFonts w:ascii="Arial" w:hAnsi="Arial" w:cs="Arial"/>
          <w:i/>
          <w:sz w:val="24"/>
          <w:szCs w:val="24"/>
          <w:lang w:val="en-US"/>
        </w:rPr>
        <w:t>, S.</w:t>
      </w:r>
      <w:r>
        <w:rPr>
          <w:rFonts w:ascii="Arial" w:hAnsi="Arial" w:cs="Arial"/>
          <w:i/>
          <w:sz w:val="24"/>
          <w:szCs w:val="24"/>
          <w:lang w:val="en-US"/>
        </w:rPr>
        <w:t>L</w:t>
      </w:r>
      <w:r w:rsidRPr="00202F47">
        <w:rPr>
          <w:rFonts w:ascii="Arial" w:hAnsi="Arial" w:cs="Arial"/>
          <w:i/>
          <w:sz w:val="24"/>
          <w:szCs w:val="24"/>
          <w:lang w:val="en-US"/>
        </w:rPr>
        <w:t xml:space="preserve">. or to whom the MASAVEU Group wineries sell their products or to </w:t>
      </w:r>
      <w:r w:rsidRPr="00202F47">
        <w:rPr>
          <w:rFonts w:ascii="Arial" w:hAnsi="Arial" w:cs="Arial"/>
          <w:i/>
          <w:sz w:val="24"/>
          <w:szCs w:val="24"/>
          <w:lang w:val="en-US"/>
        </w:rPr>
        <w:lastRenderedPageBreak/>
        <w:t>identify the legal representativ</w:t>
      </w:r>
      <w:r>
        <w:rPr>
          <w:rFonts w:ascii="Arial" w:hAnsi="Arial" w:cs="Arial"/>
          <w:i/>
          <w:sz w:val="24"/>
          <w:szCs w:val="24"/>
          <w:lang w:val="en-US"/>
        </w:rPr>
        <w:t>es of those companies in the event of establishing legal relationships.</w:t>
      </w:r>
    </w:p>
    <w:p w14:paraId="2D1D1876" w14:textId="77777777" w:rsidR="00B838B2" w:rsidRPr="003524A2" w:rsidRDefault="00B838B2" w:rsidP="00B838B2">
      <w:pPr>
        <w:rPr>
          <w:rFonts w:ascii="Arial" w:hAnsi="Arial" w:cs="Arial"/>
          <w:b/>
          <w:i/>
          <w:sz w:val="24"/>
          <w:szCs w:val="24"/>
          <w:lang w:val="en-US"/>
        </w:rPr>
      </w:pPr>
      <w:r w:rsidRPr="003524A2">
        <w:rPr>
          <w:rFonts w:ascii="Arial" w:hAnsi="Arial" w:cs="Arial"/>
          <w:b/>
          <w:i/>
          <w:sz w:val="24"/>
          <w:szCs w:val="24"/>
          <w:lang w:val="en-US"/>
        </w:rPr>
        <w:t>Why can they do so?</w:t>
      </w:r>
    </w:p>
    <w:p w14:paraId="50402F2C" w14:textId="77777777" w:rsidR="00B838B2" w:rsidRPr="00561661" w:rsidRDefault="00B838B2" w:rsidP="00B838B2">
      <w:pPr>
        <w:jc w:val="both"/>
        <w:rPr>
          <w:rFonts w:ascii="Arial" w:hAnsi="Arial" w:cs="Arial"/>
          <w:i/>
          <w:sz w:val="24"/>
          <w:szCs w:val="24"/>
          <w:lang w:val="en-US"/>
        </w:rPr>
      </w:pPr>
      <w:r w:rsidRPr="00561661">
        <w:rPr>
          <w:rFonts w:ascii="Arial" w:hAnsi="Arial" w:cs="Arial"/>
          <w:i/>
          <w:sz w:val="24"/>
          <w:szCs w:val="24"/>
          <w:lang w:val="en-US"/>
        </w:rPr>
        <w:t xml:space="preserve">Because the relationship established with clients, distributors and suppliers determines the existence of legitimate interest to maintain fluid contact with the company, </w:t>
      </w:r>
      <w:r>
        <w:rPr>
          <w:rFonts w:ascii="Arial" w:hAnsi="Arial" w:cs="Arial"/>
          <w:i/>
          <w:sz w:val="24"/>
          <w:szCs w:val="24"/>
          <w:lang w:val="en-US"/>
        </w:rPr>
        <w:t>business person</w:t>
      </w:r>
      <w:r w:rsidRPr="00561661">
        <w:rPr>
          <w:rFonts w:ascii="Arial" w:hAnsi="Arial" w:cs="Arial"/>
          <w:i/>
          <w:sz w:val="24"/>
          <w:szCs w:val="24"/>
          <w:lang w:val="en-US"/>
        </w:rPr>
        <w:t xml:space="preserve"> or professional through its employees and to enable them to verify the representative capacity of their representatives in legal transactions.</w:t>
      </w:r>
    </w:p>
    <w:p w14:paraId="495E8FB0" w14:textId="77777777" w:rsidR="00B838B2" w:rsidRPr="00FC66E7" w:rsidRDefault="00B838B2" w:rsidP="00B838B2">
      <w:pPr>
        <w:jc w:val="both"/>
        <w:rPr>
          <w:rFonts w:ascii="Arial" w:hAnsi="Arial" w:cs="Arial"/>
          <w:b/>
          <w:i/>
          <w:sz w:val="24"/>
          <w:szCs w:val="24"/>
          <w:lang w:val="en-US"/>
        </w:rPr>
      </w:pPr>
      <w:r w:rsidRPr="00FC66E7">
        <w:rPr>
          <w:rFonts w:ascii="Arial" w:hAnsi="Arial" w:cs="Arial"/>
          <w:b/>
          <w:i/>
          <w:sz w:val="24"/>
          <w:szCs w:val="24"/>
          <w:lang w:val="en-US"/>
        </w:rPr>
        <w:t>Who else has access to your data?</w:t>
      </w:r>
    </w:p>
    <w:p w14:paraId="4BBB3192" w14:textId="77777777" w:rsidR="00B838B2" w:rsidRPr="008D15E0" w:rsidRDefault="00B838B2" w:rsidP="00B838B2">
      <w:pPr>
        <w:jc w:val="both"/>
        <w:rPr>
          <w:rFonts w:ascii="Arial" w:hAnsi="Arial" w:cs="Arial"/>
          <w:i/>
          <w:sz w:val="24"/>
          <w:szCs w:val="24"/>
          <w:lang w:val="en-US"/>
        </w:rPr>
      </w:pPr>
      <w:r w:rsidRPr="008D15E0">
        <w:rPr>
          <w:rFonts w:ascii="Arial" w:hAnsi="Arial" w:cs="Arial"/>
          <w:i/>
          <w:sz w:val="24"/>
          <w:szCs w:val="24"/>
          <w:lang w:val="en-US"/>
        </w:rPr>
        <w:t>Your data will not be provided to third parties, except when required by law.</w:t>
      </w:r>
    </w:p>
    <w:p w14:paraId="676997B0" w14:textId="77777777" w:rsidR="00B838B2" w:rsidRPr="008D15E0" w:rsidRDefault="00B838B2" w:rsidP="00B838B2">
      <w:pPr>
        <w:rPr>
          <w:rFonts w:ascii="Arial" w:hAnsi="Arial" w:cs="Arial"/>
          <w:b/>
          <w:i/>
          <w:sz w:val="24"/>
          <w:szCs w:val="24"/>
          <w:lang w:val="en-US"/>
        </w:rPr>
      </w:pPr>
      <w:r w:rsidRPr="008D15E0">
        <w:rPr>
          <w:rFonts w:ascii="Arial" w:hAnsi="Arial" w:cs="Arial"/>
          <w:b/>
          <w:i/>
          <w:sz w:val="24"/>
          <w:szCs w:val="24"/>
          <w:lang w:val="en-US"/>
        </w:rPr>
        <w:t>For how long will your data be kept?</w:t>
      </w:r>
    </w:p>
    <w:p w14:paraId="58ED191F" w14:textId="77777777" w:rsidR="00F44360" w:rsidRDefault="00B838B2" w:rsidP="00B411E3">
      <w:pPr>
        <w:jc w:val="both"/>
        <w:rPr>
          <w:rFonts w:ascii="Arial" w:hAnsi="Arial" w:cs="Arial"/>
          <w:i/>
          <w:sz w:val="24"/>
          <w:szCs w:val="24"/>
          <w:lang w:val="en-US"/>
        </w:rPr>
      </w:pPr>
      <w:r w:rsidRPr="008D15E0">
        <w:rPr>
          <w:rFonts w:ascii="Arial" w:hAnsi="Arial" w:cs="Arial"/>
          <w:i/>
          <w:sz w:val="24"/>
          <w:szCs w:val="24"/>
          <w:lang w:val="en-US"/>
        </w:rPr>
        <w:t xml:space="preserve">The data shall be maintained for the duration of the relationship with the Company, </w:t>
      </w:r>
      <w:r>
        <w:rPr>
          <w:rFonts w:ascii="Arial" w:hAnsi="Arial" w:cs="Arial"/>
          <w:i/>
          <w:sz w:val="24"/>
          <w:szCs w:val="24"/>
          <w:lang w:val="en-US"/>
        </w:rPr>
        <w:t>business person</w:t>
      </w:r>
      <w:r w:rsidRPr="008D15E0">
        <w:rPr>
          <w:rFonts w:ascii="Arial" w:hAnsi="Arial" w:cs="Arial"/>
          <w:i/>
          <w:sz w:val="24"/>
          <w:szCs w:val="24"/>
          <w:lang w:val="en-US"/>
        </w:rPr>
        <w:t xml:space="preserve"> or professional and as regards legal documents while they are in effect or any responsibility may derive from them, or if they are required for exercising rights or defending the company against claims.</w:t>
      </w:r>
    </w:p>
    <w:p w14:paraId="1AE9A077" w14:textId="77777777" w:rsidR="00E9762D" w:rsidRDefault="00E9762D" w:rsidP="00B411E3">
      <w:pPr>
        <w:jc w:val="both"/>
        <w:rPr>
          <w:rFonts w:ascii="Arial" w:hAnsi="Arial" w:cs="Arial"/>
          <w:i/>
          <w:sz w:val="24"/>
          <w:szCs w:val="24"/>
          <w:lang w:val="en-US"/>
        </w:rPr>
      </w:pPr>
    </w:p>
    <w:p w14:paraId="0FBDC5C8" w14:textId="77777777" w:rsidR="00E9762D" w:rsidRPr="00E9762D" w:rsidRDefault="00E9762D" w:rsidP="00E9762D">
      <w:pPr>
        <w:shd w:val="clear" w:color="auto" w:fill="E2EFD9" w:themeFill="accent6" w:themeFillTint="33"/>
        <w:jc w:val="both"/>
        <w:rPr>
          <w:rFonts w:ascii="Arial" w:hAnsi="Arial" w:cs="Arial"/>
          <w:b/>
          <w:i/>
          <w:color w:val="385623" w:themeColor="accent6" w:themeShade="80"/>
          <w:sz w:val="24"/>
          <w:szCs w:val="24"/>
          <w:lang w:val="en-US"/>
        </w:rPr>
      </w:pPr>
      <w:r>
        <w:rPr>
          <w:rFonts w:ascii="Arial" w:hAnsi="Arial" w:cs="Arial"/>
          <w:b/>
          <w:i/>
          <w:color w:val="385623" w:themeColor="accent6" w:themeShade="80"/>
          <w:sz w:val="24"/>
          <w:szCs w:val="24"/>
          <w:lang w:val="en-US"/>
        </w:rPr>
        <w:t>I</w:t>
      </w:r>
      <w:r w:rsidRPr="00E9762D">
        <w:rPr>
          <w:rFonts w:ascii="Arial" w:hAnsi="Arial" w:cs="Arial"/>
          <w:b/>
          <w:i/>
          <w:color w:val="385623" w:themeColor="accent6" w:themeShade="80"/>
          <w:sz w:val="24"/>
          <w:szCs w:val="24"/>
          <w:lang w:val="en-US"/>
        </w:rPr>
        <w:t>nformation on the processing of your data as a member of the wine club</w:t>
      </w:r>
      <w:r>
        <w:rPr>
          <w:rFonts w:ascii="Arial" w:hAnsi="Arial" w:cs="Arial"/>
          <w:b/>
          <w:i/>
          <w:color w:val="385623" w:themeColor="accent6" w:themeShade="80"/>
          <w:sz w:val="24"/>
          <w:szCs w:val="24"/>
          <w:lang w:val="en-US"/>
        </w:rPr>
        <w:t>.</w:t>
      </w:r>
    </w:p>
    <w:p w14:paraId="7E59473E" w14:textId="77777777" w:rsidR="00E9762D" w:rsidRPr="004822E5" w:rsidRDefault="00E9762D" w:rsidP="00E9762D">
      <w:pPr>
        <w:rPr>
          <w:rFonts w:ascii="Arial" w:hAnsi="Arial" w:cs="Arial"/>
          <w:b/>
          <w:i/>
          <w:sz w:val="24"/>
          <w:szCs w:val="24"/>
          <w:lang w:val="en-US"/>
        </w:rPr>
      </w:pPr>
      <w:r w:rsidRPr="004822E5">
        <w:rPr>
          <w:rFonts w:ascii="Arial" w:hAnsi="Arial" w:cs="Arial"/>
          <w:b/>
          <w:i/>
          <w:sz w:val="24"/>
          <w:szCs w:val="24"/>
          <w:lang w:val="en-US"/>
        </w:rPr>
        <w:t>Who processes your data?</w:t>
      </w:r>
    </w:p>
    <w:p w14:paraId="420F2191" w14:textId="77777777" w:rsidR="00E9762D" w:rsidRPr="004822E5" w:rsidRDefault="00E9762D" w:rsidP="00E9762D">
      <w:pPr>
        <w:jc w:val="both"/>
        <w:rPr>
          <w:rFonts w:ascii="Arial" w:hAnsi="Arial" w:cs="Arial"/>
          <w:i/>
          <w:lang w:val="en-US"/>
        </w:rPr>
      </w:pPr>
      <w:r w:rsidRPr="004822E5">
        <w:rPr>
          <w:rFonts w:ascii="Arial" w:hAnsi="Arial" w:cs="Arial"/>
          <w:i/>
          <w:lang w:val="en-US"/>
        </w:rPr>
        <w:t>MASAVEU BODEGAS, S.L. with registered addr</w:t>
      </w:r>
      <w:r>
        <w:rPr>
          <w:rFonts w:ascii="Arial" w:hAnsi="Arial" w:cs="Arial"/>
          <w:i/>
          <w:lang w:val="en-US"/>
        </w:rPr>
        <w:t>e</w:t>
      </w:r>
      <w:r w:rsidRPr="004822E5">
        <w:rPr>
          <w:rFonts w:ascii="Arial" w:hAnsi="Arial" w:cs="Arial"/>
          <w:i/>
          <w:lang w:val="en-US"/>
        </w:rPr>
        <w:t>ss in C/</w:t>
      </w:r>
      <w:proofErr w:type="spellStart"/>
      <w:r w:rsidRPr="004822E5">
        <w:rPr>
          <w:rFonts w:ascii="Arial" w:hAnsi="Arial" w:cs="Arial"/>
          <w:i/>
          <w:lang w:val="en-US"/>
        </w:rPr>
        <w:t>Cimadevilla</w:t>
      </w:r>
      <w:proofErr w:type="spellEnd"/>
      <w:r w:rsidRPr="004822E5">
        <w:rPr>
          <w:rFonts w:ascii="Arial" w:hAnsi="Arial" w:cs="Arial"/>
          <w:i/>
          <w:lang w:val="en-US"/>
        </w:rPr>
        <w:t>, 8 – 33003 Oviedo (Asturias).</w:t>
      </w:r>
    </w:p>
    <w:p w14:paraId="59877DE2" w14:textId="77777777" w:rsidR="00E9762D" w:rsidRPr="004822E5" w:rsidRDefault="00E9762D" w:rsidP="00E9762D">
      <w:pPr>
        <w:jc w:val="both"/>
        <w:rPr>
          <w:rStyle w:val="nfasis"/>
          <w:rFonts w:ascii="Arial" w:hAnsi="Arial" w:cs="Arial"/>
          <w:color w:val="000000"/>
          <w:sz w:val="24"/>
          <w:szCs w:val="24"/>
          <w:lang w:val="en-US"/>
        </w:rPr>
      </w:pPr>
      <w:r w:rsidRPr="004822E5">
        <w:rPr>
          <w:rStyle w:val="nfasis"/>
          <w:rFonts w:ascii="Arial" w:hAnsi="Arial" w:cs="Arial"/>
          <w:color w:val="000000"/>
          <w:sz w:val="24"/>
          <w:szCs w:val="24"/>
          <w:lang w:val="en-US"/>
        </w:rPr>
        <w:t xml:space="preserve">The commercial, administrative and promotional management, carried out by MASAVEU BODEGAS, S.L. </w:t>
      </w:r>
      <w:r>
        <w:rPr>
          <w:rStyle w:val="nfasis"/>
          <w:rFonts w:ascii="Arial" w:hAnsi="Arial" w:cs="Arial"/>
          <w:color w:val="000000"/>
          <w:sz w:val="24"/>
          <w:szCs w:val="24"/>
          <w:lang w:val="en-US"/>
        </w:rPr>
        <w:t>refers to the products from the following wineries belonging to the</w:t>
      </w:r>
      <w:r w:rsidRPr="004822E5">
        <w:rPr>
          <w:rStyle w:val="nfasis"/>
          <w:rFonts w:ascii="Arial" w:hAnsi="Arial" w:cs="Arial"/>
          <w:color w:val="000000"/>
          <w:sz w:val="24"/>
          <w:szCs w:val="24"/>
          <w:lang w:val="en-US"/>
        </w:rPr>
        <w:t xml:space="preserve"> </w:t>
      </w:r>
      <w:proofErr w:type="spellStart"/>
      <w:r w:rsidRPr="004822E5">
        <w:rPr>
          <w:rStyle w:val="nfasis"/>
          <w:rFonts w:ascii="Arial" w:hAnsi="Arial" w:cs="Arial"/>
          <w:color w:val="000000"/>
          <w:sz w:val="24"/>
          <w:szCs w:val="24"/>
          <w:lang w:val="en-US"/>
        </w:rPr>
        <w:t>Corporación</w:t>
      </w:r>
      <w:proofErr w:type="spellEnd"/>
      <w:r w:rsidRPr="004822E5">
        <w:rPr>
          <w:rStyle w:val="nfasis"/>
          <w:rFonts w:ascii="Arial" w:hAnsi="Arial" w:cs="Arial"/>
          <w:color w:val="000000"/>
          <w:sz w:val="24"/>
          <w:szCs w:val="24"/>
          <w:lang w:val="en-US"/>
        </w:rPr>
        <w:t xml:space="preserve"> </w:t>
      </w:r>
      <w:proofErr w:type="spellStart"/>
      <w:r w:rsidRPr="004822E5">
        <w:rPr>
          <w:rStyle w:val="nfasis"/>
          <w:rFonts w:ascii="Arial" w:hAnsi="Arial" w:cs="Arial"/>
          <w:color w:val="000000"/>
          <w:sz w:val="24"/>
          <w:szCs w:val="24"/>
          <w:lang w:val="en-US"/>
        </w:rPr>
        <w:t>Masaveu</w:t>
      </w:r>
      <w:proofErr w:type="spellEnd"/>
      <w:r>
        <w:rPr>
          <w:rStyle w:val="nfasis"/>
          <w:rFonts w:ascii="Arial" w:hAnsi="Arial" w:cs="Arial"/>
          <w:color w:val="000000"/>
          <w:sz w:val="24"/>
          <w:szCs w:val="24"/>
          <w:lang w:val="en-US"/>
        </w:rPr>
        <w:t xml:space="preserve"> Group</w:t>
      </w:r>
      <w:r w:rsidRPr="004822E5">
        <w:rPr>
          <w:rStyle w:val="nfasis"/>
          <w:rFonts w:ascii="Arial" w:hAnsi="Arial" w:cs="Arial"/>
          <w:color w:val="000000"/>
          <w:sz w:val="24"/>
          <w:szCs w:val="24"/>
          <w:lang w:val="en-US"/>
        </w:rPr>
        <w:t>:</w:t>
      </w:r>
    </w:p>
    <w:p w14:paraId="3DF52882" w14:textId="77777777" w:rsidR="00E9762D" w:rsidRPr="004822E5" w:rsidRDefault="00E9762D" w:rsidP="00E9762D">
      <w:pPr>
        <w:jc w:val="both"/>
        <w:rPr>
          <w:rStyle w:val="nfasis"/>
          <w:rFonts w:ascii="Arial" w:hAnsi="Arial" w:cs="Arial"/>
          <w:color w:val="000000"/>
          <w:sz w:val="24"/>
          <w:szCs w:val="24"/>
          <w:lang w:val="en-US"/>
        </w:rPr>
      </w:pPr>
      <w:r w:rsidRPr="004822E5">
        <w:rPr>
          <w:rStyle w:val="nfasis"/>
          <w:rFonts w:ascii="Arial" w:hAnsi="Arial" w:cs="Arial"/>
          <w:color w:val="000000"/>
          <w:sz w:val="24"/>
          <w:szCs w:val="24"/>
          <w:lang w:val="en-US"/>
        </w:rPr>
        <w:t>BODEGAS MURUA, S.A.</w:t>
      </w:r>
    </w:p>
    <w:p w14:paraId="011FE22A" w14:textId="77777777" w:rsidR="00E9762D" w:rsidRPr="004822E5" w:rsidRDefault="00E9762D" w:rsidP="00E9762D">
      <w:pPr>
        <w:jc w:val="both"/>
        <w:rPr>
          <w:rStyle w:val="nfasis"/>
          <w:rFonts w:ascii="Arial" w:hAnsi="Arial" w:cs="Arial"/>
          <w:color w:val="000000"/>
          <w:sz w:val="24"/>
          <w:szCs w:val="24"/>
          <w:lang w:val="en-US"/>
        </w:rPr>
      </w:pPr>
      <w:r w:rsidRPr="004822E5">
        <w:rPr>
          <w:rStyle w:val="nfasis"/>
          <w:rFonts w:ascii="Arial" w:hAnsi="Arial" w:cs="Arial"/>
          <w:color w:val="000000"/>
          <w:sz w:val="24"/>
          <w:szCs w:val="24"/>
          <w:lang w:val="en-US"/>
        </w:rPr>
        <w:t>BODEGAS FILLABOA, S.A.</w:t>
      </w:r>
    </w:p>
    <w:p w14:paraId="3F341E0E" w14:textId="77777777" w:rsidR="00E9762D" w:rsidRPr="00FD2784" w:rsidRDefault="00E9762D" w:rsidP="00E9762D">
      <w:pPr>
        <w:jc w:val="both"/>
        <w:rPr>
          <w:rStyle w:val="nfasis"/>
          <w:rFonts w:ascii="Arial" w:hAnsi="Arial" w:cs="Arial"/>
          <w:color w:val="000000"/>
          <w:sz w:val="24"/>
          <w:szCs w:val="24"/>
        </w:rPr>
      </w:pPr>
      <w:r w:rsidRPr="00FD2784">
        <w:rPr>
          <w:rStyle w:val="nfasis"/>
          <w:rFonts w:ascii="Arial" w:hAnsi="Arial" w:cs="Arial"/>
          <w:color w:val="000000"/>
          <w:sz w:val="24"/>
          <w:szCs w:val="24"/>
        </w:rPr>
        <w:t>BODEGAS LEDA VIÑAS VIEJAS, S.L.</w:t>
      </w:r>
    </w:p>
    <w:p w14:paraId="4D71CCCA" w14:textId="77777777" w:rsidR="00E9762D" w:rsidRPr="00FD2784" w:rsidRDefault="00E9762D" w:rsidP="00E9762D">
      <w:pPr>
        <w:jc w:val="both"/>
        <w:rPr>
          <w:rStyle w:val="nfasis"/>
          <w:rFonts w:ascii="Arial" w:hAnsi="Arial" w:cs="Arial"/>
          <w:color w:val="000000"/>
          <w:sz w:val="24"/>
          <w:szCs w:val="24"/>
        </w:rPr>
      </w:pPr>
      <w:r w:rsidRPr="00FD2784">
        <w:rPr>
          <w:rStyle w:val="nfasis"/>
          <w:rFonts w:ascii="Arial" w:hAnsi="Arial" w:cs="Arial"/>
          <w:color w:val="000000"/>
          <w:sz w:val="24"/>
          <w:szCs w:val="24"/>
        </w:rPr>
        <w:t>PAGOS DE ARAIZ, S.A.</w:t>
      </w:r>
    </w:p>
    <w:p w14:paraId="21CA2E30" w14:textId="77777777" w:rsidR="00E9762D" w:rsidRPr="00E9762D" w:rsidRDefault="00E9762D" w:rsidP="00B411E3">
      <w:pPr>
        <w:jc w:val="both"/>
        <w:rPr>
          <w:rFonts w:ascii="Arial" w:hAnsi="Arial" w:cs="Arial"/>
          <w:i/>
          <w:iCs/>
          <w:color w:val="000000"/>
          <w:sz w:val="24"/>
          <w:szCs w:val="24"/>
        </w:rPr>
      </w:pPr>
      <w:r w:rsidRPr="00FD2784">
        <w:rPr>
          <w:rStyle w:val="nfasis"/>
          <w:rFonts w:ascii="Arial" w:hAnsi="Arial" w:cs="Arial"/>
          <w:color w:val="000000"/>
          <w:sz w:val="24"/>
          <w:szCs w:val="24"/>
        </w:rPr>
        <w:t>POMARA</w:t>
      </w:r>
      <w:r>
        <w:rPr>
          <w:rStyle w:val="nfasis"/>
          <w:rFonts w:ascii="Arial" w:hAnsi="Arial" w:cs="Arial"/>
          <w:color w:val="000000"/>
          <w:sz w:val="24"/>
          <w:szCs w:val="24"/>
        </w:rPr>
        <w:t>DAS Y LLAGARES DE SARIEGO, S.L.</w:t>
      </w:r>
    </w:p>
    <w:p w14:paraId="645AA1E1" w14:textId="77777777" w:rsidR="00E9762D" w:rsidRPr="00906C8A" w:rsidRDefault="00E9762D" w:rsidP="00E9762D">
      <w:pPr>
        <w:rPr>
          <w:rFonts w:ascii="Arial" w:hAnsi="Arial" w:cs="Arial"/>
          <w:b/>
          <w:i/>
          <w:sz w:val="24"/>
          <w:szCs w:val="24"/>
          <w:lang w:val="en-US"/>
        </w:rPr>
      </w:pPr>
      <w:r w:rsidRPr="00906C8A">
        <w:rPr>
          <w:rFonts w:ascii="Arial" w:hAnsi="Arial" w:cs="Arial"/>
          <w:b/>
          <w:i/>
          <w:sz w:val="24"/>
          <w:szCs w:val="24"/>
          <w:lang w:val="en-US"/>
        </w:rPr>
        <w:t xml:space="preserve">For what purpose? </w:t>
      </w:r>
    </w:p>
    <w:p w14:paraId="040128A8" w14:textId="77777777" w:rsidR="00E9762D" w:rsidRPr="00906C8A" w:rsidRDefault="00E9762D" w:rsidP="00E9762D">
      <w:pPr>
        <w:jc w:val="both"/>
        <w:rPr>
          <w:rFonts w:ascii="Arial" w:hAnsi="Arial" w:cs="Arial"/>
          <w:i/>
          <w:sz w:val="24"/>
          <w:szCs w:val="24"/>
          <w:lang w:val="en-US"/>
        </w:rPr>
      </w:pPr>
      <w:r w:rsidRPr="00906C8A">
        <w:rPr>
          <w:rFonts w:ascii="Arial" w:hAnsi="Arial" w:cs="Arial"/>
          <w:i/>
          <w:sz w:val="24"/>
          <w:szCs w:val="24"/>
          <w:lang w:val="en-US"/>
        </w:rPr>
        <w:t xml:space="preserve">To involve you in our passion for wine </w:t>
      </w:r>
      <w:r>
        <w:rPr>
          <w:rFonts w:ascii="Arial" w:hAnsi="Arial" w:cs="Arial"/>
          <w:i/>
          <w:sz w:val="24"/>
          <w:szCs w:val="24"/>
          <w:lang w:val="en-US"/>
        </w:rPr>
        <w:t xml:space="preserve">by </w:t>
      </w:r>
      <w:r w:rsidRPr="00906C8A">
        <w:rPr>
          <w:rFonts w:ascii="Arial" w:hAnsi="Arial" w:cs="Arial"/>
          <w:i/>
          <w:sz w:val="24"/>
          <w:szCs w:val="24"/>
          <w:lang w:val="en-US"/>
        </w:rPr>
        <w:t xml:space="preserve">inviting you to form part of an exclusive group in order to receive special offers and promotions reserved for our best customers, for which </w:t>
      </w:r>
      <w:r>
        <w:rPr>
          <w:rFonts w:ascii="Arial" w:hAnsi="Arial" w:cs="Arial"/>
          <w:i/>
          <w:sz w:val="24"/>
          <w:szCs w:val="24"/>
          <w:lang w:val="en-US"/>
        </w:rPr>
        <w:t>the</w:t>
      </w:r>
      <w:r w:rsidRPr="00906C8A">
        <w:rPr>
          <w:rFonts w:ascii="Arial" w:hAnsi="Arial" w:cs="Arial"/>
          <w:i/>
          <w:sz w:val="24"/>
          <w:szCs w:val="24"/>
          <w:lang w:val="en-US"/>
        </w:rPr>
        <w:t xml:space="preserve"> contact data</w:t>
      </w:r>
      <w:r>
        <w:rPr>
          <w:rFonts w:ascii="Arial" w:hAnsi="Arial" w:cs="Arial"/>
          <w:i/>
          <w:sz w:val="24"/>
          <w:szCs w:val="24"/>
          <w:lang w:val="en-US"/>
        </w:rPr>
        <w:t xml:space="preserve"> provided to us will be used</w:t>
      </w:r>
      <w:r w:rsidRPr="00906C8A">
        <w:rPr>
          <w:rFonts w:ascii="Arial" w:hAnsi="Arial" w:cs="Arial"/>
          <w:i/>
          <w:sz w:val="24"/>
          <w:szCs w:val="24"/>
          <w:lang w:val="en-US"/>
        </w:rPr>
        <w:t>.</w:t>
      </w:r>
    </w:p>
    <w:p w14:paraId="3B81686F" w14:textId="77777777" w:rsidR="00E9762D" w:rsidRPr="00173111" w:rsidRDefault="00E9762D" w:rsidP="00E9762D">
      <w:pPr>
        <w:rPr>
          <w:rFonts w:ascii="Arial" w:hAnsi="Arial" w:cs="Arial"/>
          <w:b/>
          <w:i/>
          <w:sz w:val="24"/>
          <w:szCs w:val="24"/>
          <w:lang w:val="en-US"/>
        </w:rPr>
      </w:pPr>
      <w:r w:rsidRPr="00173111">
        <w:rPr>
          <w:rFonts w:ascii="Arial" w:hAnsi="Arial" w:cs="Arial"/>
          <w:b/>
          <w:i/>
          <w:sz w:val="24"/>
          <w:szCs w:val="24"/>
          <w:lang w:val="en-US"/>
        </w:rPr>
        <w:t>Why can we do so?</w:t>
      </w:r>
    </w:p>
    <w:p w14:paraId="6E903506" w14:textId="77777777" w:rsidR="00E9762D" w:rsidRDefault="00E9762D" w:rsidP="00E9762D">
      <w:pPr>
        <w:jc w:val="both"/>
        <w:rPr>
          <w:rFonts w:ascii="Arial" w:hAnsi="Arial" w:cs="Arial"/>
          <w:i/>
          <w:sz w:val="24"/>
          <w:szCs w:val="24"/>
          <w:lang w:val="en-US"/>
        </w:rPr>
      </w:pPr>
      <w:r w:rsidRPr="002D5775">
        <w:rPr>
          <w:rFonts w:ascii="Arial" w:hAnsi="Arial" w:cs="Arial"/>
          <w:i/>
          <w:sz w:val="24"/>
          <w:szCs w:val="24"/>
          <w:lang w:val="en-US"/>
        </w:rPr>
        <w:t xml:space="preserve">Because by signing up to our club through our web page you have given us </w:t>
      </w:r>
      <w:r>
        <w:rPr>
          <w:rFonts w:ascii="Arial" w:hAnsi="Arial" w:cs="Arial"/>
          <w:i/>
          <w:sz w:val="24"/>
          <w:szCs w:val="24"/>
          <w:lang w:val="en-US"/>
        </w:rPr>
        <w:t xml:space="preserve">the </w:t>
      </w:r>
      <w:r w:rsidRPr="002D5775">
        <w:rPr>
          <w:rFonts w:ascii="Arial" w:hAnsi="Arial" w:cs="Arial"/>
          <w:i/>
          <w:sz w:val="24"/>
          <w:szCs w:val="24"/>
          <w:lang w:val="en-US"/>
        </w:rPr>
        <w:t>consent to do so.</w:t>
      </w:r>
    </w:p>
    <w:p w14:paraId="2D4F2B0E" w14:textId="77777777" w:rsidR="005D358D" w:rsidRPr="002D5775" w:rsidRDefault="005D358D" w:rsidP="00E9762D">
      <w:pPr>
        <w:jc w:val="both"/>
        <w:rPr>
          <w:rFonts w:ascii="Arial" w:hAnsi="Arial" w:cs="Arial"/>
          <w:i/>
          <w:sz w:val="24"/>
          <w:szCs w:val="24"/>
          <w:lang w:val="en-US"/>
        </w:rPr>
      </w:pPr>
    </w:p>
    <w:p w14:paraId="513385F0" w14:textId="77777777" w:rsidR="00E9762D" w:rsidRPr="002D5775" w:rsidRDefault="00E9762D" w:rsidP="00E9762D">
      <w:pPr>
        <w:rPr>
          <w:rFonts w:ascii="Arial" w:hAnsi="Arial" w:cs="Arial"/>
          <w:b/>
          <w:i/>
          <w:sz w:val="24"/>
          <w:szCs w:val="24"/>
          <w:lang w:val="en-US"/>
        </w:rPr>
      </w:pPr>
      <w:r w:rsidRPr="002D5775">
        <w:rPr>
          <w:rFonts w:ascii="Arial" w:hAnsi="Arial" w:cs="Arial"/>
          <w:b/>
          <w:i/>
          <w:sz w:val="24"/>
          <w:szCs w:val="24"/>
          <w:lang w:val="en-US"/>
        </w:rPr>
        <w:lastRenderedPageBreak/>
        <w:t>Who else has access to your data?</w:t>
      </w:r>
    </w:p>
    <w:p w14:paraId="40A61776" w14:textId="77777777" w:rsidR="00E9762D" w:rsidRPr="006014FE" w:rsidRDefault="00E9762D" w:rsidP="00E9762D">
      <w:pPr>
        <w:jc w:val="both"/>
        <w:rPr>
          <w:rFonts w:ascii="Arial" w:hAnsi="Arial" w:cs="Arial"/>
          <w:i/>
          <w:sz w:val="24"/>
          <w:szCs w:val="24"/>
          <w:lang w:val="en-US"/>
        </w:rPr>
      </w:pPr>
      <w:r>
        <w:rPr>
          <w:rFonts w:ascii="Arial" w:hAnsi="Arial" w:cs="Arial"/>
          <w:i/>
          <w:sz w:val="24"/>
          <w:szCs w:val="24"/>
          <w:lang w:val="en-US"/>
        </w:rPr>
        <w:t>Your data will not be provided to third parties</w:t>
      </w:r>
      <w:r w:rsidRPr="006014FE">
        <w:rPr>
          <w:rFonts w:ascii="Arial" w:hAnsi="Arial" w:cs="Arial"/>
          <w:i/>
          <w:sz w:val="24"/>
          <w:szCs w:val="24"/>
          <w:lang w:val="en-US"/>
        </w:rPr>
        <w:t>.</w:t>
      </w:r>
    </w:p>
    <w:p w14:paraId="3EDEEA73" w14:textId="77777777" w:rsidR="00E9762D" w:rsidRPr="006014FE" w:rsidRDefault="00E9762D" w:rsidP="00E9762D">
      <w:pPr>
        <w:rPr>
          <w:rFonts w:ascii="Arial" w:hAnsi="Arial" w:cs="Arial"/>
          <w:b/>
          <w:i/>
          <w:sz w:val="24"/>
          <w:szCs w:val="24"/>
          <w:lang w:val="en-US"/>
        </w:rPr>
      </w:pPr>
      <w:r w:rsidRPr="006014FE">
        <w:rPr>
          <w:rFonts w:ascii="Arial" w:hAnsi="Arial" w:cs="Arial"/>
          <w:b/>
          <w:i/>
          <w:sz w:val="24"/>
          <w:szCs w:val="24"/>
          <w:lang w:val="en-US"/>
        </w:rPr>
        <w:t>How long will your data be kept for?</w:t>
      </w:r>
    </w:p>
    <w:p w14:paraId="08D51CCA" w14:textId="77777777" w:rsidR="00E9762D" w:rsidRPr="004D072D" w:rsidRDefault="00E9762D" w:rsidP="00E9762D">
      <w:pPr>
        <w:jc w:val="both"/>
        <w:rPr>
          <w:rFonts w:ascii="Arial" w:hAnsi="Arial" w:cs="Arial"/>
          <w:i/>
          <w:sz w:val="24"/>
          <w:szCs w:val="24"/>
          <w:lang w:val="en-US"/>
        </w:rPr>
      </w:pPr>
      <w:r w:rsidRPr="004D072D">
        <w:rPr>
          <w:rFonts w:ascii="Arial" w:hAnsi="Arial" w:cs="Arial"/>
          <w:i/>
          <w:sz w:val="24"/>
          <w:szCs w:val="24"/>
          <w:lang w:val="en-US"/>
        </w:rPr>
        <w:t xml:space="preserve">Provided that you do not cancel your membership in the wine club. If you cancel your membership, your data will then be placed on an exclusion list to avoid you receiving </w:t>
      </w:r>
      <w:r>
        <w:rPr>
          <w:rFonts w:ascii="Arial" w:hAnsi="Arial" w:cs="Arial"/>
          <w:i/>
          <w:sz w:val="24"/>
          <w:szCs w:val="24"/>
          <w:lang w:val="en-US"/>
        </w:rPr>
        <w:t>advertisement on our products</w:t>
      </w:r>
      <w:r w:rsidRPr="004D072D">
        <w:rPr>
          <w:rFonts w:ascii="Arial" w:hAnsi="Arial" w:cs="Arial"/>
          <w:i/>
          <w:sz w:val="24"/>
          <w:szCs w:val="24"/>
          <w:lang w:val="en-US"/>
        </w:rPr>
        <w:t xml:space="preserve">, </w:t>
      </w:r>
      <w:r>
        <w:rPr>
          <w:rFonts w:ascii="Arial" w:hAnsi="Arial" w:cs="Arial"/>
          <w:i/>
          <w:sz w:val="24"/>
          <w:szCs w:val="24"/>
          <w:lang w:val="en-US"/>
        </w:rPr>
        <w:t>unless you indicate otherwise</w:t>
      </w:r>
      <w:r w:rsidRPr="004D072D">
        <w:rPr>
          <w:rFonts w:ascii="Arial" w:hAnsi="Arial" w:cs="Arial"/>
          <w:i/>
          <w:sz w:val="24"/>
          <w:szCs w:val="24"/>
          <w:lang w:val="en-US"/>
        </w:rPr>
        <w:t>.</w:t>
      </w:r>
    </w:p>
    <w:p w14:paraId="72BE3125" w14:textId="77777777" w:rsidR="00E9762D" w:rsidRPr="00E9762D" w:rsidRDefault="00E9762D" w:rsidP="00B411E3">
      <w:pPr>
        <w:jc w:val="both"/>
        <w:rPr>
          <w:rFonts w:ascii="Arial" w:hAnsi="Arial" w:cs="Arial"/>
          <w:i/>
          <w:sz w:val="24"/>
          <w:szCs w:val="24"/>
          <w:lang w:val="en-US"/>
        </w:rPr>
      </w:pPr>
    </w:p>
    <w:sectPr w:rsidR="00E9762D" w:rsidRPr="00E9762D" w:rsidSect="00F44360">
      <w:pgSz w:w="11906" w:h="16838"/>
      <w:pgMar w:top="1135"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16"/>
    <w:rsid w:val="000C4997"/>
    <w:rsid w:val="00181FB5"/>
    <w:rsid w:val="002116A3"/>
    <w:rsid w:val="002F041D"/>
    <w:rsid w:val="004E6D45"/>
    <w:rsid w:val="00504B78"/>
    <w:rsid w:val="005D358D"/>
    <w:rsid w:val="006655B3"/>
    <w:rsid w:val="006E6926"/>
    <w:rsid w:val="00726D08"/>
    <w:rsid w:val="00765A48"/>
    <w:rsid w:val="00946462"/>
    <w:rsid w:val="00A91F16"/>
    <w:rsid w:val="00B411E3"/>
    <w:rsid w:val="00B66868"/>
    <w:rsid w:val="00B838B2"/>
    <w:rsid w:val="00CC364A"/>
    <w:rsid w:val="00D14D22"/>
    <w:rsid w:val="00D64545"/>
    <w:rsid w:val="00E832FD"/>
    <w:rsid w:val="00E9762D"/>
    <w:rsid w:val="00F44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BF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91F16"/>
    <w:rPr>
      <w:color w:val="0563C1" w:themeColor="hyperlink"/>
      <w:u w:val="single"/>
    </w:rPr>
  </w:style>
  <w:style w:type="character" w:styleId="nfasis">
    <w:name w:val="Emphasis"/>
    <w:basedOn w:val="Fuentedeprrafopredeter"/>
    <w:uiPriority w:val="20"/>
    <w:qFormat/>
    <w:rsid w:val="00A91F16"/>
    <w:rPr>
      <w:i/>
      <w:iCs/>
    </w:rPr>
  </w:style>
  <w:style w:type="table" w:customStyle="1" w:styleId="Tabladecuadrcula4-nfasis61">
    <w:name w:val="Tabla de cuadrícula 4 - Énfasis 61"/>
    <w:basedOn w:val="Tablanormal"/>
    <w:uiPriority w:val="49"/>
    <w:rsid w:val="00A91F1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A91F1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encion.derechos@grma.masaveu.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208A-6DF5-1E45-959F-4DD663C0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5269</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del Peso</dc:creator>
  <cp:keywords/>
  <dc:description/>
  <cp:lastModifiedBy>Usuario de Microsoft Office</cp:lastModifiedBy>
  <cp:revision>2</cp:revision>
  <dcterms:created xsi:type="dcterms:W3CDTF">2018-09-14T11:06:00Z</dcterms:created>
  <dcterms:modified xsi:type="dcterms:W3CDTF">2018-09-14T11:06:00Z</dcterms:modified>
</cp:coreProperties>
</file>